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82265E" w14:textId="5ED0575B" w:rsidR="00D516D0" w:rsidRPr="00C72758" w:rsidRDefault="00A17500" w:rsidP="003C5201">
      <w:pPr>
        <w:spacing w:after="120" w:line="257" w:lineRule="auto"/>
        <w:rPr>
          <w:rFonts w:ascii="Univers Condensed Light" w:hAnsi="Univers Condensed Light" w:cs="Arial"/>
        </w:rPr>
      </w:pPr>
      <w:r w:rsidRPr="00C72758">
        <w:rPr>
          <w:rFonts w:ascii="Univers Condensed Light" w:hAnsi="Univers Condensed Light" w:cs="Arial"/>
        </w:rPr>
        <w:t>Komunikat prasowy</w:t>
      </w:r>
    </w:p>
    <w:p w14:paraId="3106AE2E" w14:textId="593236BB" w:rsidR="00D516D0" w:rsidRPr="00C72758" w:rsidRDefault="00532744" w:rsidP="003C5201">
      <w:pPr>
        <w:spacing w:after="120" w:line="257" w:lineRule="auto"/>
        <w:jc w:val="right"/>
        <w:rPr>
          <w:rFonts w:ascii="Univers Condensed Light" w:hAnsi="Univers Condensed Light" w:cs="Arial"/>
        </w:rPr>
      </w:pPr>
      <w:r>
        <w:rPr>
          <w:rFonts w:ascii="Univers Condensed Light" w:hAnsi="Univers Condensed Light" w:cs="Arial"/>
        </w:rPr>
        <w:t>4</w:t>
      </w:r>
      <w:r w:rsidR="00AF0E09" w:rsidRPr="00C72758">
        <w:rPr>
          <w:rFonts w:ascii="Univers Condensed Light" w:hAnsi="Univers Condensed Light" w:cs="Arial"/>
        </w:rPr>
        <w:t xml:space="preserve"> </w:t>
      </w:r>
      <w:r>
        <w:rPr>
          <w:rFonts w:ascii="Univers Condensed Light" w:hAnsi="Univers Condensed Light" w:cs="Arial"/>
        </w:rPr>
        <w:t>września</w:t>
      </w:r>
      <w:r w:rsidR="006D4DEF">
        <w:rPr>
          <w:rFonts w:ascii="Univers Condensed Light" w:hAnsi="Univers Condensed Light" w:cs="Arial"/>
        </w:rPr>
        <w:t xml:space="preserve"> </w:t>
      </w:r>
      <w:r w:rsidR="006B3C5A" w:rsidRPr="00C72758">
        <w:rPr>
          <w:rFonts w:ascii="Univers Condensed Light" w:hAnsi="Univers Condensed Light" w:cs="Arial"/>
        </w:rPr>
        <w:t>202</w:t>
      </w:r>
      <w:r w:rsidR="00C06DCC">
        <w:rPr>
          <w:rFonts w:ascii="Univers Condensed Light" w:hAnsi="Univers Condensed Light" w:cs="Arial"/>
        </w:rPr>
        <w:t>4</w:t>
      </w:r>
      <w:r w:rsidR="006B3C5A" w:rsidRPr="00C72758">
        <w:rPr>
          <w:rFonts w:ascii="Univers Condensed Light" w:hAnsi="Univers Condensed Light" w:cs="Arial"/>
        </w:rPr>
        <w:t xml:space="preserve"> </w:t>
      </w:r>
      <w:r w:rsidR="00A17500" w:rsidRPr="00C72758">
        <w:rPr>
          <w:rFonts w:ascii="Univers Condensed Light" w:hAnsi="Univers Condensed Light" w:cs="Arial"/>
        </w:rPr>
        <w:t>r.</w:t>
      </w:r>
    </w:p>
    <w:p w14:paraId="6854DFDE" w14:textId="6934BC5F" w:rsidR="00D516D0" w:rsidRPr="00C72758" w:rsidRDefault="00D516D0" w:rsidP="003C5201">
      <w:pPr>
        <w:spacing w:after="120" w:line="257" w:lineRule="auto"/>
        <w:rPr>
          <w:rFonts w:ascii="Univers Condensed Light" w:hAnsi="Univers Condensed Light" w:cs="Arial"/>
        </w:rPr>
      </w:pPr>
    </w:p>
    <w:p w14:paraId="71402E0D" w14:textId="3FF8BCCA" w:rsidR="00375332" w:rsidRPr="00C72758" w:rsidRDefault="00B21A9B" w:rsidP="00023A05">
      <w:pPr>
        <w:spacing w:after="120" w:line="257" w:lineRule="auto"/>
        <w:jc w:val="center"/>
        <w:rPr>
          <w:rFonts w:ascii="Univers Condensed Light" w:hAnsi="Univers Condensed Light" w:cs="Arial"/>
          <w:b/>
          <w:bCs/>
          <w:sz w:val="28"/>
          <w:szCs w:val="28"/>
        </w:rPr>
      </w:pPr>
      <w:r>
        <w:rPr>
          <w:rFonts w:ascii="Univers Condensed Light" w:hAnsi="Univers Condensed Light" w:cs="Arial"/>
          <w:b/>
          <w:bCs/>
          <w:sz w:val="28"/>
          <w:szCs w:val="28"/>
        </w:rPr>
        <w:t xml:space="preserve">Rekordowe odzyski i rosnące dochody </w:t>
      </w:r>
      <w:r w:rsidR="00C06DCC">
        <w:rPr>
          <w:rFonts w:ascii="Univers Condensed Light" w:hAnsi="Univers Condensed Light" w:cs="Arial"/>
          <w:b/>
          <w:bCs/>
          <w:sz w:val="28"/>
          <w:szCs w:val="28"/>
        </w:rPr>
        <w:t>GK BEST</w:t>
      </w:r>
    </w:p>
    <w:p w14:paraId="7AA1C1FE" w14:textId="2A9C155A" w:rsidR="00405F6B" w:rsidRPr="00C72758" w:rsidRDefault="00405F6B" w:rsidP="003C5201">
      <w:pPr>
        <w:spacing w:after="120" w:line="257" w:lineRule="auto"/>
        <w:rPr>
          <w:rFonts w:ascii="Univers Condensed Light" w:hAnsi="Univers Condensed Light" w:cs="Arial"/>
        </w:rPr>
      </w:pPr>
    </w:p>
    <w:p w14:paraId="01EAF168" w14:textId="54864BCE" w:rsidR="00B21A9B" w:rsidRDefault="0099227D" w:rsidP="0099227D">
      <w:pPr>
        <w:spacing w:after="120" w:line="257" w:lineRule="auto"/>
        <w:jc w:val="both"/>
        <w:rPr>
          <w:rFonts w:ascii="Univers Condensed Light" w:hAnsi="Univers Condensed Light" w:cs="Arial"/>
          <w:b/>
          <w:bCs/>
        </w:rPr>
      </w:pPr>
      <w:r w:rsidRPr="000E58E0">
        <w:rPr>
          <w:rFonts w:ascii="Univers Condensed Light" w:hAnsi="Univers Condensed Light" w:cs="Arial"/>
          <w:b/>
          <w:bCs/>
        </w:rPr>
        <w:t xml:space="preserve">Giełdowa grupa finansowa </w:t>
      </w:r>
      <w:r w:rsidR="00B21A9B">
        <w:rPr>
          <w:rFonts w:ascii="Univers Condensed Light" w:hAnsi="Univers Condensed Light" w:cs="Arial"/>
          <w:b/>
          <w:bCs/>
        </w:rPr>
        <w:t>zamknęła</w:t>
      </w:r>
      <w:r w:rsidRPr="000E58E0">
        <w:rPr>
          <w:rFonts w:ascii="Univers Condensed Light" w:hAnsi="Univers Condensed Light" w:cs="Arial"/>
          <w:b/>
          <w:bCs/>
        </w:rPr>
        <w:t xml:space="preserve"> </w:t>
      </w:r>
      <w:r>
        <w:rPr>
          <w:rFonts w:ascii="Univers Condensed Light" w:hAnsi="Univers Condensed Light" w:cs="Arial"/>
          <w:b/>
          <w:bCs/>
        </w:rPr>
        <w:t xml:space="preserve">I </w:t>
      </w:r>
      <w:r w:rsidR="00B21A9B">
        <w:rPr>
          <w:rFonts w:ascii="Univers Condensed Light" w:hAnsi="Univers Condensed Light" w:cs="Arial"/>
          <w:b/>
          <w:bCs/>
        </w:rPr>
        <w:t>półrocze</w:t>
      </w:r>
      <w:r>
        <w:rPr>
          <w:rFonts w:ascii="Univers Condensed Light" w:hAnsi="Univers Condensed Light" w:cs="Arial"/>
          <w:b/>
          <w:bCs/>
        </w:rPr>
        <w:t xml:space="preserve"> 2024 roku</w:t>
      </w:r>
      <w:r w:rsidRPr="000E58E0">
        <w:rPr>
          <w:rFonts w:ascii="Univers Condensed Light" w:hAnsi="Univers Condensed Light" w:cs="Arial"/>
          <w:b/>
          <w:bCs/>
        </w:rPr>
        <w:t xml:space="preserve"> </w:t>
      </w:r>
      <w:r w:rsidR="00B21A9B">
        <w:rPr>
          <w:rFonts w:ascii="Univers Condensed Light" w:hAnsi="Univers Condensed Light" w:cs="Arial"/>
          <w:b/>
          <w:bCs/>
        </w:rPr>
        <w:t>z</w:t>
      </w:r>
      <w:r w:rsidRPr="000E58E0">
        <w:rPr>
          <w:rFonts w:ascii="Univers Condensed Light" w:hAnsi="Univers Condensed Light" w:cs="Arial"/>
          <w:b/>
          <w:bCs/>
        </w:rPr>
        <w:t xml:space="preserve"> </w:t>
      </w:r>
      <w:r w:rsidR="00B21A9B">
        <w:rPr>
          <w:rFonts w:ascii="Univers Condensed Light" w:hAnsi="Univers Condensed Light" w:cs="Arial"/>
          <w:b/>
          <w:bCs/>
        </w:rPr>
        <w:t xml:space="preserve">9% wzrostem gotówkowej EBITDA, do ponad 128 </w:t>
      </w:r>
      <w:r w:rsidRPr="000E58E0">
        <w:rPr>
          <w:rFonts w:ascii="Univers Condensed Light" w:hAnsi="Univers Condensed Light" w:cs="Arial"/>
          <w:b/>
          <w:bCs/>
        </w:rPr>
        <w:t>mln zł</w:t>
      </w:r>
      <w:r w:rsidR="00B21A9B">
        <w:rPr>
          <w:rFonts w:ascii="Univers Condensed Light" w:hAnsi="Univers Condensed Light" w:cs="Arial"/>
          <w:b/>
          <w:bCs/>
        </w:rPr>
        <w:t xml:space="preserve">. </w:t>
      </w:r>
      <w:r>
        <w:rPr>
          <w:rFonts w:ascii="Univers Condensed Light" w:hAnsi="Univers Condensed Light" w:cs="Arial"/>
          <w:b/>
          <w:bCs/>
        </w:rPr>
        <w:t xml:space="preserve">Spłaty z wierzytelności </w:t>
      </w:r>
      <w:r w:rsidR="00B21A9B">
        <w:rPr>
          <w:rFonts w:ascii="Univers Condensed Light" w:hAnsi="Univers Condensed Light" w:cs="Arial"/>
          <w:b/>
          <w:bCs/>
        </w:rPr>
        <w:t>należne</w:t>
      </w:r>
      <w:r>
        <w:rPr>
          <w:rFonts w:ascii="Univers Condensed Light" w:hAnsi="Univers Condensed Light" w:cs="Arial"/>
          <w:b/>
          <w:bCs/>
        </w:rPr>
        <w:t xml:space="preserve"> GK BEST wzrosły </w:t>
      </w:r>
      <w:r w:rsidR="005464D0">
        <w:rPr>
          <w:rFonts w:ascii="Univers Condensed Light" w:hAnsi="Univers Condensed Light" w:cs="Arial"/>
          <w:b/>
          <w:bCs/>
        </w:rPr>
        <w:t>w</w:t>
      </w:r>
      <w:r>
        <w:rPr>
          <w:rFonts w:ascii="Univers Condensed Light" w:hAnsi="Univers Condensed Light" w:cs="Arial"/>
          <w:b/>
          <w:bCs/>
        </w:rPr>
        <w:t xml:space="preserve"> </w:t>
      </w:r>
      <w:r w:rsidR="00B21A9B">
        <w:rPr>
          <w:rFonts w:ascii="Univers Condensed Light" w:hAnsi="Univers Condensed Light" w:cs="Arial"/>
          <w:b/>
          <w:bCs/>
        </w:rPr>
        <w:t>minionym półroczu o 17</w:t>
      </w:r>
      <w:r>
        <w:rPr>
          <w:rFonts w:ascii="Univers Condensed Light" w:hAnsi="Univers Condensed Light" w:cs="Arial"/>
          <w:b/>
          <w:bCs/>
        </w:rPr>
        <w:t>%</w:t>
      </w:r>
      <w:r w:rsidR="00B21A9B">
        <w:rPr>
          <w:rFonts w:ascii="Univers Condensed Light" w:hAnsi="Univers Condensed Light" w:cs="Arial"/>
          <w:b/>
          <w:bCs/>
        </w:rPr>
        <w:t xml:space="preserve">, do </w:t>
      </w:r>
      <w:r w:rsidR="005464D0">
        <w:rPr>
          <w:rFonts w:ascii="Univers Condensed Light" w:hAnsi="Univers Condensed Light" w:cs="Arial"/>
          <w:b/>
          <w:bCs/>
        </w:rPr>
        <w:t>blisko</w:t>
      </w:r>
      <w:r w:rsidR="00B21A9B">
        <w:rPr>
          <w:rFonts w:ascii="Univers Condensed Light" w:hAnsi="Univers Condensed Light" w:cs="Arial"/>
          <w:b/>
          <w:bCs/>
        </w:rPr>
        <w:t xml:space="preserve"> 236 mln zł</w:t>
      </w:r>
      <w:r>
        <w:rPr>
          <w:rFonts w:ascii="Univers Condensed Light" w:hAnsi="Univers Condensed Light" w:cs="Arial"/>
          <w:b/>
          <w:bCs/>
        </w:rPr>
        <w:t xml:space="preserve">. </w:t>
      </w:r>
      <w:r w:rsidR="00B21A9B">
        <w:rPr>
          <w:rFonts w:ascii="Univers Condensed Light" w:hAnsi="Univers Condensed Light" w:cs="Arial"/>
          <w:b/>
          <w:bCs/>
        </w:rPr>
        <w:t xml:space="preserve">Motorami wzrostu przychodów i dochodów Grupy są dynamicznie rosnące inwestycje w zakup portfeli wierzytelności oraz </w:t>
      </w:r>
      <w:r w:rsidR="002744F2">
        <w:rPr>
          <w:rFonts w:ascii="Univers Condensed Light" w:hAnsi="Univers Condensed Light" w:cs="Arial"/>
          <w:b/>
          <w:bCs/>
        </w:rPr>
        <w:t>systematycznie zwiększająca się</w:t>
      </w:r>
      <w:r w:rsidR="00B21A9B">
        <w:rPr>
          <w:rFonts w:ascii="Univers Condensed Light" w:hAnsi="Univers Condensed Light" w:cs="Arial"/>
          <w:b/>
          <w:bCs/>
        </w:rPr>
        <w:t xml:space="preserve"> efektywność GK BEST.</w:t>
      </w:r>
    </w:p>
    <w:p w14:paraId="5F0F1ED7" w14:textId="2A36AD76" w:rsidR="006D2A0E" w:rsidRDefault="006D2A0E" w:rsidP="0099227D">
      <w:pPr>
        <w:spacing w:after="120" w:line="257" w:lineRule="auto"/>
        <w:jc w:val="both"/>
        <w:rPr>
          <w:rFonts w:ascii="Univers Condensed Light" w:hAnsi="Univers Condensed Light" w:cs="Arial"/>
        </w:rPr>
      </w:pPr>
      <w:bookmarkStart w:id="0" w:name="_GoBack"/>
      <w:r>
        <w:rPr>
          <w:rFonts w:ascii="Univers Condensed Light" w:hAnsi="Univers Condensed Light" w:cs="Arial"/>
        </w:rPr>
        <w:t xml:space="preserve">Przychody operacyjne GK BEST </w:t>
      </w:r>
      <w:r w:rsidR="00B21A9B">
        <w:rPr>
          <w:rFonts w:ascii="Univers Condensed Light" w:hAnsi="Univers Condensed Light" w:cs="Arial"/>
        </w:rPr>
        <w:t xml:space="preserve">wyniosły w I półroczu </w:t>
      </w:r>
      <w:r w:rsidR="00100A7F">
        <w:rPr>
          <w:rFonts w:ascii="Univers Condensed Light" w:hAnsi="Univers Condensed Light" w:cs="Arial"/>
        </w:rPr>
        <w:t>181,3 mln zł, wobec 179,4 mln zł rok wcześniej. O płaskiej strukturze przychodów przesądził brak dodatnich przeszacowań portfeli</w:t>
      </w:r>
      <w:r w:rsidR="008C4186">
        <w:rPr>
          <w:rFonts w:ascii="Univers Condensed Light" w:hAnsi="Univers Condensed Light" w:cs="Arial"/>
        </w:rPr>
        <w:t xml:space="preserve"> oraz wyjęcie w IV kwartale 2023 ze sprawozdań danych dotyczących połowy portfeli należących do Funduszu BEST III</w:t>
      </w:r>
      <w:r w:rsidR="00100A7F">
        <w:rPr>
          <w:rFonts w:ascii="Univers Condensed Light" w:hAnsi="Univers Condensed Light" w:cs="Arial"/>
        </w:rPr>
        <w:t xml:space="preserve">. </w:t>
      </w:r>
      <w:r w:rsidR="008C4186">
        <w:rPr>
          <w:rFonts w:ascii="Univers Condensed Light" w:hAnsi="Univers Condensed Light" w:cs="Arial"/>
        </w:rPr>
        <w:t>Finalnie z</w:t>
      </w:r>
      <w:r>
        <w:rPr>
          <w:rFonts w:ascii="Univers Condensed Light" w:hAnsi="Univers Condensed Light" w:cs="Arial"/>
        </w:rPr>
        <w:t xml:space="preserve">ysk netto </w:t>
      </w:r>
      <w:r w:rsidR="008C4186">
        <w:rPr>
          <w:rFonts w:ascii="Univers Condensed Light" w:hAnsi="Univers Condensed Light" w:cs="Arial"/>
        </w:rPr>
        <w:t>na koniec I</w:t>
      </w:r>
      <w:r w:rsidR="004C1FBB">
        <w:rPr>
          <w:rFonts w:ascii="Univers Condensed Light" w:hAnsi="Univers Condensed Light" w:cs="Arial"/>
        </w:rPr>
        <w:t xml:space="preserve"> połowy</w:t>
      </w:r>
      <w:r w:rsidR="008C4186">
        <w:rPr>
          <w:rFonts w:ascii="Univers Condensed Light" w:hAnsi="Univers Condensed Light" w:cs="Arial"/>
        </w:rPr>
        <w:t xml:space="preserve"> 2024 roku </w:t>
      </w:r>
      <w:r w:rsidR="005464D0">
        <w:rPr>
          <w:rFonts w:ascii="Univers Condensed Light" w:hAnsi="Univers Condensed Light" w:cs="Arial"/>
        </w:rPr>
        <w:t>wzrósł o</w:t>
      </w:r>
      <w:r>
        <w:rPr>
          <w:rFonts w:ascii="Univers Condensed Light" w:hAnsi="Univers Condensed Light" w:cs="Arial"/>
        </w:rPr>
        <w:t xml:space="preserve"> </w:t>
      </w:r>
      <w:r w:rsidR="00100A7F">
        <w:rPr>
          <w:rFonts w:ascii="Univers Condensed Light" w:hAnsi="Univers Condensed Light" w:cs="Arial"/>
        </w:rPr>
        <w:t>26</w:t>
      </w:r>
      <w:r>
        <w:rPr>
          <w:rFonts w:ascii="Univers Condensed Light" w:hAnsi="Univers Condensed Light" w:cs="Arial"/>
        </w:rPr>
        <w:t xml:space="preserve">%, </w:t>
      </w:r>
      <w:r w:rsidR="00100A7F">
        <w:rPr>
          <w:rFonts w:ascii="Univers Condensed Light" w:hAnsi="Univers Condensed Light" w:cs="Arial"/>
        </w:rPr>
        <w:t>do 31,7</w:t>
      </w:r>
      <w:r>
        <w:rPr>
          <w:rFonts w:ascii="Univers Condensed Light" w:hAnsi="Univers Condensed Light" w:cs="Arial"/>
        </w:rPr>
        <w:t xml:space="preserve"> mln zł. </w:t>
      </w:r>
    </w:p>
    <w:p w14:paraId="4D930E7F" w14:textId="1D4063A1" w:rsidR="00100A7F" w:rsidRDefault="00B21A9B" w:rsidP="0099227D">
      <w:pPr>
        <w:spacing w:after="120" w:line="257" w:lineRule="auto"/>
        <w:jc w:val="both"/>
        <w:rPr>
          <w:rFonts w:ascii="Univers Condensed Light" w:hAnsi="Univers Condensed Light" w:cs="Arial"/>
        </w:rPr>
      </w:pPr>
      <w:r w:rsidRPr="00100A7F">
        <w:rPr>
          <w:rFonts w:ascii="Univers Condensed Light" w:hAnsi="Univers Condensed Light" w:cs="Arial"/>
        </w:rPr>
        <w:t xml:space="preserve">Istotny </w:t>
      </w:r>
      <w:r w:rsidR="00100A7F" w:rsidRPr="00100A7F">
        <w:rPr>
          <w:rFonts w:ascii="Univers Condensed Light" w:hAnsi="Univers Condensed Light" w:cs="Arial"/>
        </w:rPr>
        <w:t>wpływ na tegoroczn</w:t>
      </w:r>
      <w:r w:rsidR="005464D0">
        <w:rPr>
          <w:rFonts w:ascii="Univers Condensed Light" w:hAnsi="Univers Condensed Light" w:cs="Arial"/>
        </w:rPr>
        <w:t>e</w:t>
      </w:r>
      <w:r w:rsidR="00100A7F" w:rsidRPr="00100A7F">
        <w:rPr>
          <w:rFonts w:ascii="Univers Condensed Light" w:hAnsi="Univers Condensed Light" w:cs="Arial"/>
        </w:rPr>
        <w:t xml:space="preserve"> wynik</w:t>
      </w:r>
      <w:r w:rsidR="005464D0">
        <w:rPr>
          <w:rFonts w:ascii="Univers Condensed Light" w:hAnsi="Univers Condensed Light" w:cs="Arial"/>
        </w:rPr>
        <w:t>i</w:t>
      </w:r>
      <w:r w:rsidRPr="00100A7F">
        <w:rPr>
          <w:rFonts w:ascii="Univers Condensed Light" w:hAnsi="Univers Condensed Light" w:cs="Arial"/>
        </w:rPr>
        <w:t xml:space="preserve"> Grupy </w:t>
      </w:r>
      <w:r w:rsidR="00100A7F" w:rsidRPr="00100A7F">
        <w:rPr>
          <w:rFonts w:ascii="Univers Condensed Light" w:hAnsi="Univers Condensed Light" w:cs="Arial"/>
        </w:rPr>
        <w:t xml:space="preserve">ma dynamiczny wzrost skali </w:t>
      </w:r>
      <w:r w:rsidR="004559E5">
        <w:rPr>
          <w:rFonts w:ascii="Univers Condensed Light" w:hAnsi="Univers Condensed Light" w:cs="Arial"/>
        </w:rPr>
        <w:t xml:space="preserve">jej </w:t>
      </w:r>
      <w:r w:rsidR="00100A7F" w:rsidRPr="00100A7F">
        <w:rPr>
          <w:rFonts w:ascii="Univers Condensed Light" w:hAnsi="Univers Condensed Light" w:cs="Arial"/>
        </w:rPr>
        <w:t>działalności. W</w:t>
      </w:r>
      <w:r w:rsidRPr="00100A7F">
        <w:rPr>
          <w:rFonts w:ascii="Univers Condensed Light" w:hAnsi="Univers Condensed Light" w:cs="Arial"/>
        </w:rPr>
        <w:t xml:space="preserve">artość bilansowa portfeli wierzytelności na koniec </w:t>
      </w:r>
      <w:r w:rsidR="00100A7F" w:rsidRPr="00100A7F">
        <w:rPr>
          <w:rFonts w:ascii="Univers Condensed Light" w:hAnsi="Univers Condensed Light" w:cs="Arial"/>
        </w:rPr>
        <w:t xml:space="preserve">minionego półrocza </w:t>
      </w:r>
      <w:r w:rsidRPr="00100A7F">
        <w:rPr>
          <w:rFonts w:ascii="Univers Condensed Light" w:hAnsi="Univers Condensed Light" w:cs="Arial"/>
        </w:rPr>
        <w:t>sięgnęła 1,</w:t>
      </w:r>
      <w:r w:rsidR="00100A7F" w:rsidRPr="00100A7F">
        <w:rPr>
          <w:rFonts w:ascii="Univers Condensed Light" w:hAnsi="Univers Condensed Light" w:cs="Arial"/>
        </w:rPr>
        <w:t>46</w:t>
      </w:r>
      <w:r w:rsidRPr="00100A7F">
        <w:rPr>
          <w:rFonts w:ascii="Univers Condensed Light" w:hAnsi="Univers Condensed Light" w:cs="Arial"/>
        </w:rPr>
        <w:t xml:space="preserve"> mld zł,</w:t>
      </w:r>
      <w:r w:rsidR="00100A7F" w:rsidRPr="00100A7F">
        <w:rPr>
          <w:rFonts w:ascii="Univers Condensed Light" w:hAnsi="Univers Condensed Light" w:cs="Arial"/>
        </w:rPr>
        <w:t xml:space="preserve"> najwyższego poziomu w 30-letniej historii Grupy.</w:t>
      </w:r>
      <w:r w:rsidR="00100A7F">
        <w:rPr>
          <w:rFonts w:ascii="Univers Condensed Light" w:hAnsi="Univers Condensed Light" w:cs="Arial"/>
        </w:rPr>
        <w:t xml:space="preserve"> Tylko w I półroczu GK BEST przeznaczyła na zakup portfeli 178,5 mln zł, nabywając wierzytelności </w:t>
      </w:r>
      <w:r w:rsidR="005464D0">
        <w:rPr>
          <w:rFonts w:ascii="Univers Condensed Light" w:hAnsi="Univers Condensed Light" w:cs="Arial"/>
        </w:rPr>
        <w:t xml:space="preserve">o </w:t>
      </w:r>
      <w:r w:rsidR="00100A7F">
        <w:rPr>
          <w:rFonts w:ascii="Univers Condensed Light" w:hAnsi="Univers Condensed Light" w:cs="Arial"/>
        </w:rPr>
        <w:t xml:space="preserve">wartości nominalnej 0,87 mld zł. </w:t>
      </w:r>
      <w:r w:rsidR="005464D0">
        <w:rPr>
          <w:rFonts w:ascii="Univers Condensed Light" w:hAnsi="Univers Condensed Light" w:cs="Arial"/>
        </w:rPr>
        <w:t>Z kolei w</w:t>
      </w:r>
      <w:r w:rsidR="0099227D" w:rsidRPr="006517D4">
        <w:rPr>
          <w:rFonts w:ascii="Univers Condensed Light" w:hAnsi="Univers Condensed Light" w:cs="Arial"/>
        </w:rPr>
        <w:t>artoś</w:t>
      </w:r>
      <w:r w:rsidR="00100A7F">
        <w:rPr>
          <w:rFonts w:ascii="Univers Condensed Light" w:hAnsi="Univers Condensed Light" w:cs="Arial"/>
        </w:rPr>
        <w:t>ć</w:t>
      </w:r>
      <w:r w:rsidR="0099227D" w:rsidRPr="006517D4">
        <w:rPr>
          <w:rFonts w:ascii="Univers Condensed Light" w:hAnsi="Univers Condensed Light" w:cs="Arial"/>
        </w:rPr>
        <w:t xml:space="preserve"> nominaln</w:t>
      </w:r>
      <w:r w:rsidR="00100A7F">
        <w:rPr>
          <w:rFonts w:ascii="Univers Condensed Light" w:hAnsi="Univers Condensed Light" w:cs="Arial"/>
        </w:rPr>
        <w:t>a</w:t>
      </w:r>
      <w:r w:rsidR="0099227D" w:rsidRPr="006517D4">
        <w:rPr>
          <w:rFonts w:ascii="Univers Condensed Light" w:hAnsi="Univers Condensed Light" w:cs="Arial"/>
        </w:rPr>
        <w:t xml:space="preserve"> szacowanych przyszłych spłat</w:t>
      </w:r>
      <w:r w:rsidR="0099227D">
        <w:rPr>
          <w:rFonts w:ascii="Univers Condensed Light" w:hAnsi="Univers Condensed Light" w:cs="Arial"/>
        </w:rPr>
        <w:t xml:space="preserve"> z posiadanego portfela (ERC)</w:t>
      </w:r>
      <w:r w:rsidR="00100A7F">
        <w:rPr>
          <w:rFonts w:ascii="Univers Condensed Light" w:hAnsi="Univers Condensed Light" w:cs="Arial"/>
        </w:rPr>
        <w:t xml:space="preserve"> wzrosła w I półroczu o 10%, do ponad 3,3 mld zł.</w:t>
      </w:r>
    </w:p>
    <w:p w14:paraId="3C71F37B" w14:textId="6405EDE4" w:rsidR="002744F2" w:rsidRDefault="0099227D" w:rsidP="0099227D">
      <w:pPr>
        <w:spacing w:after="120" w:line="257" w:lineRule="auto"/>
        <w:jc w:val="both"/>
        <w:rPr>
          <w:rFonts w:ascii="Univers Condensed Light" w:hAnsi="Univers Condensed Light" w:cs="Arial"/>
        </w:rPr>
      </w:pPr>
      <w:r>
        <w:rPr>
          <w:rFonts w:ascii="Univers Condensed Light" w:hAnsi="Univers Condensed Light" w:cs="Arial"/>
        </w:rPr>
        <w:t xml:space="preserve">- </w:t>
      </w:r>
      <w:r w:rsidR="002744F2" w:rsidRPr="002F687C">
        <w:rPr>
          <w:rFonts w:ascii="Univers Condensed Light" w:hAnsi="Univers Condensed Light" w:cs="Arial"/>
          <w:i/>
          <w:iCs/>
        </w:rPr>
        <w:t>Zbieramy owoce wieloletniej pracy skoncentrowanej na stworzeniu mocnych fundamentów pod dynamiczny wzrost Grupy BEST. Rośniemy dziś nie tylko dzięki stabilnemu, zdrowemu bilansowi, pozwalającemu na pozyskiwanie zdywersyfikowanego finansowania, ale również dzięki konsekwentne</w:t>
      </w:r>
      <w:r w:rsidR="005464D0">
        <w:rPr>
          <w:rFonts w:ascii="Univers Condensed Light" w:hAnsi="Univers Condensed Light" w:cs="Arial"/>
          <w:i/>
          <w:iCs/>
        </w:rPr>
        <w:t>mu</w:t>
      </w:r>
      <w:r w:rsidR="002744F2" w:rsidRPr="002F687C">
        <w:rPr>
          <w:rFonts w:ascii="Univers Condensed Light" w:hAnsi="Univers Condensed Light" w:cs="Arial"/>
          <w:i/>
          <w:iCs/>
        </w:rPr>
        <w:t xml:space="preserve"> doskonaleni</w:t>
      </w:r>
      <w:r w:rsidR="005464D0">
        <w:rPr>
          <w:rFonts w:ascii="Univers Condensed Light" w:hAnsi="Univers Condensed Light" w:cs="Arial"/>
          <w:i/>
          <w:iCs/>
        </w:rPr>
        <w:t>u</w:t>
      </w:r>
      <w:r w:rsidR="002744F2" w:rsidRPr="002F687C">
        <w:rPr>
          <w:rFonts w:ascii="Univers Condensed Light" w:hAnsi="Univers Condensed Light" w:cs="Arial"/>
          <w:i/>
          <w:iCs/>
        </w:rPr>
        <w:t xml:space="preserve"> kluczowych procesów w firmie. </w:t>
      </w:r>
      <w:r w:rsidR="004559E5">
        <w:rPr>
          <w:rFonts w:ascii="Univers Condensed Light" w:hAnsi="Univers Condensed Light" w:cs="Arial"/>
          <w:i/>
          <w:iCs/>
        </w:rPr>
        <w:t>P</w:t>
      </w:r>
      <w:r w:rsidR="009A624C" w:rsidRPr="002F687C">
        <w:rPr>
          <w:rFonts w:ascii="Univers Condensed Light" w:hAnsi="Univers Condensed Light" w:cs="Arial"/>
          <w:i/>
          <w:iCs/>
        </w:rPr>
        <w:t>odnoszeni</w:t>
      </w:r>
      <w:r w:rsidR="004559E5">
        <w:rPr>
          <w:rFonts w:ascii="Univers Condensed Light" w:hAnsi="Univers Condensed Light" w:cs="Arial"/>
          <w:i/>
          <w:iCs/>
        </w:rPr>
        <w:t>e</w:t>
      </w:r>
      <w:r w:rsidR="009A624C" w:rsidRPr="002F687C">
        <w:rPr>
          <w:rFonts w:ascii="Univers Condensed Light" w:hAnsi="Univers Condensed Light" w:cs="Arial"/>
          <w:i/>
          <w:iCs/>
        </w:rPr>
        <w:t xml:space="preserve"> efektywności Grupy BEST </w:t>
      </w:r>
      <w:r w:rsidR="005464D0">
        <w:rPr>
          <w:rFonts w:ascii="Univers Condensed Light" w:hAnsi="Univers Condensed Light" w:cs="Arial"/>
          <w:i/>
          <w:iCs/>
        </w:rPr>
        <w:t>wciąż trwa</w:t>
      </w:r>
      <w:r w:rsidR="009A624C" w:rsidRPr="002F687C">
        <w:rPr>
          <w:rFonts w:ascii="Univers Condensed Light" w:hAnsi="Univers Condensed Light" w:cs="Arial"/>
          <w:i/>
          <w:iCs/>
        </w:rPr>
        <w:t xml:space="preserve">. Liczymy, że </w:t>
      </w:r>
      <w:r w:rsidR="004559E5">
        <w:rPr>
          <w:rFonts w:ascii="Univers Condensed Light" w:hAnsi="Univers Condensed Light" w:cs="Arial"/>
          <w:i/>
          <w:iCs/>
        </w:rPr>
        <w:t xml:space="preserve">przeprowadzana </w:t>
      </w:r>
      <w:r w:rsidR="009A624C" w:rsidRPr="002F687C">
        <w:rPr>
          <w:rFonts w:ascii="Univers Condensed Light" w:hAnsi="Univers Condensed Light" w:cs="Arial"/>
          <w:i/>
          <w:iCs/>
        </w:rPr>
        <w:t>transformacja cyfrowa dodatkowo zwiększy dźwignię operacyjn</w:t>
      </w:r>
      <w:r w:rsidR="002F687C" w:rsidRPr="002F687C">
        <w:rPr>
          <w:rFonts w:ascii="Univers Condensed Light" w:hAnsi="Univers Condensed Light" w:cs="Arial"/>
          <w:i/>
          <w:iCs/>
        </w:rPr>
        <w:t>ą firmy, otwierając drogę dla dalszego wzrostu rentowności biznesu</w:t>
      </w:r>
      <w:r w:rsidR="002F687C">
        <w:rPr>
          <w:rFonts w:ascii="Univers Condensed Light" w:hAnsi="Univers Condensed Light" w:cs="Arial"/>
        </w:rPr>
        <w:t xml:space="preserve"> </w:t>
      </w:r>
      <w:r w:rsidR="002F687C">
        <w:rPr>
          <w:rFonts w:ascii="Univers Condensed Light" w:hAnsi="Univers Condensed Light"/>
        </w:rPr>
        <w:t>–</w:t>
      </w:r>
      <w:r w:rsidR="002F687C" w:rsidRPr="00F82A41">
        <w:rPr>
          <w:rFonts w:ascii="Univers Condensed Light" w:hAnsi="Univers Condensed Light" w:cs="Arial"/>
          <w:i/>
          <w:iCs/>
        </w:rPr>
        <w:t xml:space="preserve"> </w:t>
      </w:r>
      <w:r w:rsidR="002F687C" w:rsidRPr="00F82A41">
        <w:rPr>
          <w:rFonts w:ascii="Univers Condensed Light" w:hAnsi="Univers Condensed Light" w:cs="Arial"/>
        </w:rPr>
        <w:t xml:space="preserve">komentuje </w:t>
      </w:r>
      <w:r w:rsidR="002F687C" w:rsidRPr="00313B1F">
        <w:rPr>
          <w:rFonts w:ascii="Univers Condensed Light" w:hAnsi="Univers Condensed Light" w:cs="Arial"/>
          <w:b/>
          <w:bCs/>
        </w:rPr>
        <w:t xml:space="preserve">Krzysztof Borusowski, </w:t>
      </w:r>
      <w:r w:rsidR="002F687C">
        <w:rPr>
          <w:rFonts w:ascii="Univers Condensed Light" w:hAnsi="Univers Condensed Light" w:cs="Arial"/>
          <w:b/>
          <w:bCs/>
        </w:rPr>
        <w:t>P</w:t>
      </w:r>
      <w:r w:rsidR="002F687C" w:rsidRPr="00313B1F">
        <w:rPr>
          <w:rFonts w:ascii="Univers Condensed Light" w:hAnsi="Univers Condensed Light" w:cs="Arial"/>
          <w:b/>
          <w:bCs/>
        </w:rPr>
        <w:t xml:space="preserve">rezes </w:t>
      </w:r>
      <w:r w:rsidR="002F687C">
        <w:rPr>
          <w:rFonts w:ascii="Univers Condensed Light" w:hAnsi="Univers Condensed Light" w:cs="Arial"/>
          <w:b/>
          <w:bCs/>
        </w:rPr>
        <w:t>Z</w:t>
      </w:r>
      <w:r w:rsidR="002F687C" w:rsidRPr="00313B1F">
        <w:rPr>
          <w:rFonts w:ascii="Univers Condensed Light" w:hAnsi="Univers Condensed Light" w:cs="Arial"/>
          <w:b/>
          <w:bCs/>
        </w:rPr>
        <w:t>arządu BEST S.A.</w:t>
      </w:r>
    </w:p>
    <w:p w14:paraId="230A08D5" w14:textId="2051D1CA" w:rsidR="00F91E62" w:rsidRPr="002F687C" w:rsidRDefault="002F687C" w:rsidP="00906148">
      <w:pPr>
        <w:spacing w:after="120" w:line="257" w:lineRule="auto"/>
        <w:jc w:val="both"/>
        <w:rPr>
          <w:rFonts w:ascii="Univers Condensed Light" w:hAnsi="Univers Condensed Light" w:cs="Arial"/>
        </w:rPr>
      </w:pPr>
      <w:r w:rsidRPr="002F687C">
        <w:rPr>
          <w:rFonts w:ascii="Univers Condensed Light" w:hAnsi="Univers Condensed Light" w:cs="Arial"/>
          <w:b/>
          <w:bCs/>
        </w:rPr>
        <w:t>Marek Kucner, Wiceprezes</w:t>
      </w:r>
      <w:r>
        <w:rPr>
          <w:rFonts w:ascii="Univers Condensed Light" w:hAnsi="Univers Condensed Light" w:cs="Arial"/>
          <w:b/>
          <w:bCs/>
        </w:rPr>
        <w:t xml:space="preserve"> Zarządu Spółki, </w:t>
      </w:r>
      <w:r>
        <w:rPr>
          <w:rFonts w:ascii="Univers Condensed Light" w:hAnsi="Univers Condensed Light" w:cs="Arial"/>
        </w:rPr>
        <w:t>podkreśla, że Grupa BEST również w drugiej części 2024 r.  planuje pozostać aktywna na rynku portfeli wierzytelności, wykorzystując m.in. środki powierzone BEST S.A. przez inwestorów obligacyjnych. W III kwartale BEST S.A. przeprowadziła d</w:t>
      </w:r>
      <w:r w:rsidRPr="002F687C">
        <w:rPr>
          <w:rFonts w:ascii="Univers Condensed Light" w:hAnsi="Univers Condensed Light" w:cs="Arial"/>
        </w:rPr>
        <w:t>wie publiczne emisje obligacji, o łącznej wartości 65 mln zł, zakończone wysokimi nadsubskrypcjami</w:t>
      </w:r>
      <w:r>
        <w:rPr>
          <w:rFonts w:ascii="Univers Condensed Light" w:hAnsi="Univers Condensed Light" w:cs="Arial"/>
        </w:rPr>
        <w:t xml:space="preserve">. – </w:t>
      </w:r>
      <w:r>
        <w:rPr>
          <w:rFonts w:ascii="Univers Condensed Light" w:hAnsi="Univers Condensed Light" w:cs="Arial"/>
          <w:i/>
          <w:iCs/>
        </w:rPr>
        <w:t xml:space="preserve">W 2023 r. przeznaczyliśmy na zakup wierzytelności ponad 310 mln zł. </w:t>
      </w:r>
      <w:r w:rsidR="008C4186">
        <w:rPr>
          <w:rFonts w:ascii="Univers Condensed Light" w:hAnsi="Univers Condensed Light" w:cs="Arial"/>
          <w:i/>
          <w:iCs/>
        </w:rPr>
        <w:t>P</w:t>
      </w:r>
      <w:r>
        <w:rPr>
          <w:rFonts w:ascii="Univers Condensed Light" w:hAnsi="Univers Condensed Light" w:cs="Arial"/>
          <w:i/>
          <w:iCs/>
        </w:rPr>
        <w:t xml:space="preserve">lan na 2024 r. </w:t>
      </w:r>
      <w:r w:rsidR="004C1FBB">
        <w:rPr>
          <w:rFonts w:ascii="Univers Condensed Light" w:hAnsi="Univers Condensed Light" w:cs="Arial"/>
          <w:i/>
          <w:iCs/>
        </w:rPr>
        <w:t xml:space="preserve">zakłada </w:t>
      </w:r>
      <w:r w:rsidR="008C4186">
        <w:rPr>
          <w:rFonts w:ascii="Univers Condensed Light" w:hAnsi="Univers Condensed Light" w:cs="Arial"/>
          <w:i/>
          <w:iCs/>
        </w:rPr>
        <w:t>poprawienie tego wyniku</w:t>
      </w:r>
      <w:r>
        <w:rPr>
          <w:rFonts w:ascii="Univers Condensed Light" w:hAnsi="Univers Condensed Light" w:cs="Arial"/>
          <w:i/>
          <w:iCs/>
        </w:rPr>
        <w:t xml:space="preserve">. Aktywnie pracujemy nad wzrostem naszego biznesu, ze szczególnym naciskiem na rozwój działalności we Włoszech, której skala, mierzona zaangażowaniem w portfele, zwiększyła się w 2024 r. o blisko połowę – </w:t>
      </w:r>
      <w:r>
        <w:rPr>
          <w:rFonts w:ascii="Univers Condensed Light" w:hAnsi="Univers Condensed Light" w:cs="Arial"/>
        </w:rPr>
        <w:t xml:space="preserve">dodaje </w:t>
      </w:r>
      <w:r w:rsidRPr="002F687C">
        <w:rPr>
          <w:rFonts w:ascii="Univers Condensed Light" w:hAnsi="Univers Condensed Light" w:cs="Arial"/>
          <w:b/>
          <w:bCs/>
        </w:rPr>
        <w:t>Marek Kucner</w:t>
      </w:r>
      <w:r>
        <w:rPr>
          <w:rFonts w:ascii="Univers Condensed Light" w:hAnsi="Univers Condensed Light" w:cs="Arial"/>
        </w:rPr>
        <w:t>.</w:t>
      </w:r>
    </w:p>
    <w:bookmarkEnd w:id="0"/>
    <w:p w14:paraId="037C157C" w14:textId="77777777" w:rsidR="00C84E91" w:rsidRPr="00C84E91" w:rsidRDefault="00C84E91" w:rsidP="00C84E91">
      <w:pPr>
        <w:spacing w:after="120" w:line="257" w:lineRule="auto"/>
        <w:rPr>
          <w:rFonts w:ascii="Univers Condensed Light" w:hAnsi="Univers Condensed Light" w:cs="Arial"/>
        </w:rPr>
      </w:pPr>
      <w:r w:rsidRPr="00C84E91">
        <w:rPr>
          <w:rFonts w:ascii="Univers Condensed Light" w:hAnsi="Univers Condensed Light" w:cs="Arial"/>
        </w:rPr>
        <w:t>***</w:t>
      </w:r>
    </w:p>
    <w:p w14:paraId="4A50ED32" w14:textId="77777777" w:rsidR="00C84E91" w:rsidRPr="00C84E91" w:rsidRDefault="00C84E91" w:rsidP="00C84E91">
      <w:pPr>
        <w:spacing w:after="120" w:line="257" w:lineRule="auto"/>
        <w:rPr>
          <w:rFonts w:ascii="Univers Condensed Light" w:hAnsi="Univers Condensed Light" w:cs="Arial"/>
          <w:b/>
          <w:bCs/>
        </w:rPr>
      </w:pPr>
      <w:r w:rsidRPr="00C84E91">
        <w:rPr>
          <w:rFonts w:ascii="Univers Condensed Light" w:hAnsi="Univers Condensed Light" w:cs="Arial"/>
          <w:b/>
          <w:bCs/>
        </w:rPr>
        <w:t>Informacje o BEST S.A.</w:t>
      </w:r>
    </w:p>
    <w:p w14:paraId="1DA86504" w14:textId="0CBCF20F" w:rsidR="00C84E91" w:rsidRPr="00C84E91" w:rsidRDefault="00C84E91" w:rsidP="00C84E91">
      <w:pPr>
        <w:spacing w:after="120" w:line="257" w:lineRule="auto"/>
        <w:jc w:val="both"/>
        <w:rPr>
          <w:rFonts w:ascii="Univers Condensed Light" w:hAnsi="Univers Condensed Light" w:cs="Arial"/>
        </w:rPr>
      </w:pPr>
      <w:r w:rsidRPr="00C84E91">
        <w:rPr>
          <w:rFonts w:ascii="Univers Condensed Light" w:hAnsi="Univers Condensed Light" w:cs="Arial"/>
        </w:rPr>
        <w:t>Grupa Kapitałowa BEST jest jednym z największych podmiotów działających w branży windykacyjnej w</w:t>
      </w:r>
      <w:r>
        <w:rPr>
          <w:rFonts w:ascii="Univers Condensed Light" w:hAnsi="Univers Condensed Light" w:cs="Arial"/>
        </w:rPr>
        <w:t> </w:t>
      </w:r>
      <w:r w:rsidRPr="00C84E91">
        <w:rPr>
          <w:rFonts w:ascii="Univers Condensed Light" w:hAnsi="Univers Condensed Light" w:cs="Arial"/>
        </w:rPr>
        <w:t>Polsce i</w:t>
      </w:r>
      <w:r>
        <w:rPr>
          <w:rFonts w:ascii="Univers Condensed Light" w:hAnsi="Univers Condensed Light" w:cs="Arial"/>
        </w:rPr>
        <w:t xml:space="preserve"> </w:t>
      </w:r>
      <w:r w:rsidRPr="00C84E91">
        <w:rPr>
          <w:rFonts w:ascii="Univers Condensed Light" w:hAnsi="Univers Condensed Light" w:cs="Arial"/>
        </w:rPr>
        <w:t>aktywnie inwestuje w portfele wierzytelności nieregularnych z wykorzystaniem funduszy sekurytyzacyjnych. BEST S.A. jest spółką notowaną na Giełdzie Papierów Wartościowych w Warszawie od 1997 r.</w:t>
      </w:r>
    </w:p>
    <w:p w14:paraId="603819BA" w14:textId="77777777" w:rsidR="00C84E91" w:rsidRDefault="00C84E91" w:rsidP="00C84E91">
      <w:pPr>
        <w:spacing w:after="120" w:line="257" w:lineRule="auto"/>
        <w:jc w:val="both"/>
        <w:rPr>
          <w:rFonts w:ascii="Univers Condensed Light" w:hAnsi="Univers Condensed Light" w:cs="Arial"/>
        </w:rPr>
      </w:pPr>
      <w:r w:rsidRPr="00C84E91">
        <w:rPr>
          <w:rFonts w:ascii="Univers Condensed Light" w:hAnsi="Univers Condensed Light" w:cs="Arial"/>
        </w:rPr>
        <w:t>BEST – jako członek i współzałożyciel Związku Przedsiębiorstw Finansowych oraz współtwórca i moderator Zasad Dobrych Praktyk Windykacyjnych – aktywnie wpływa na rozwój i kształtowanie rynku wierzytelności w Polsce.</w:t>
      </w:r>
    </w:p>
    <w:p w14:paraId="124936B3" w14:textId="43926D5E" w:rsidR="00FC05FC" w:rsidRPr="00C84E91" w:rsidRDefault="00FC05FC" w:rsidP="00C84E91">
      <w:pPr>
        <w:spacing w:after="120" w:line="257" w:lineRule="auto"/>
        <w:jc w:val="both"/>
        <w:rPr>
          <w:rFonts w:ascii="Univers Condensed Light" w:hAnsi="Univers Condensed Light" w:cs="Arial"/>
        </w:rPr>
      </w:pPr>
      <w:r w:rsidRPr="00FC05FC">
        <w:rPr>
          <w:rFonts w:ascii="Univers Condensed Light" w:hAnsi="Univers Condensed Light" w:cs="Arial"/>
        </w:rPr>
        <w:t>W 202</w:t>
      </w:r>
      <w:r>
        <w:rPr>
          <w:rFonts w:ascii="Univers Condensed Light" w:hAnsi="Univers Condensed Light" w:cs="Arial"/>
        </w:rPr>
        <w:t>3</w:t>
      </w:r>
      <w:r w:rsidRPr="00FC05FC">
        <w:rPr>
          <w:rFonts w:ascii="Univers Condensed Light" w:hAnsi="Univers Condensed Light" w:cs="Arial"/>
        </w:rPr>
        <w:t xml:space="preserve"> r. spłaty z portfeli wierzytelności należ</w:t>
      </w:r>
      <w:r>
        <w:rPr>
          <w:rFonts w:ascii="Univers Condensed Light" w:hAnsi="Univers Condensed Light" w:cs="Arial"/>
        </w:rPr>
        <w:t xml:space="preserve">nych </w:t>
      </w:r>
      <w:r w:rsidRPr="00FC05FC">
        <w:rPr>
          <w:rFonts w:ascii="Univers Condensed Light" w:hAnsi="Univers Condensed Light" w:cs="Arial"/>
        </w:rPr>
        <w:t xml:space="preserve">GK BEST wzrosły do </w:t>
      </w:r>
      <w:r>
        <w:rPr>
          <w:rFonts w:ascii="Univers Condensed Light" w:hAnsi="Univers Condensed Light" w:cs="Arial"/>
        </w:rPr>
        <w:t>385</w:t>
      </w:r>
      <w:r w:rsidRPr="00FC05FC">
        <w:rPr>
          <w:rFonts w:ascii="Univers Condensed Light" w:hAnsi="Univers Condensed Light" w:cs="Arial"/>
        </w:rPr>
        <w:t xml:space="preserve"> mln zł, przychody operacyjne wyniosły 45</w:t>
      </w:r>
      <w:r>
        <w:rPr>
          <w:rFonts w:ascii="Univers Condensed Light" w:hAnsi="Univers Condensed Light" w:cs="Arial"/>
        </w:rPr>
        <w:t>4</w:t>
      </w:r>
      <w:r w:rsidRPr="00FC05FC">
        <w:rPr>
          <w:rFonts w:ascii="Univers Condensed Light" w:hAnsi="Univers Condensed Light" w:cs="Arial"/>
        </w:rPr>
        <w:t xml:space="preserve"> mln zł, a skorygowana EBITDA gotówkowa przekroczyła 2</w:t>
      </w:r>
      <w:r>
        <w:rPr>
          <w:rFonts w:ascii="Univers Condensed Light" w:hAnsi="Univers Condensed Light" w:cs="Arial"/>
        </w:rPr>
        <w:t>2</w:t>
      </w:r>
      <w:r w:rsidRPr="00FC05FC">
        <w:rPr>
          <w:rFonts w:ascii="Univers Condensed Light" w:hAnsi="Univers Condensed Light" w:cs="Arial"/>
        </w:rPr>
        <w:t xml:space="preserve">0 mln zł. Wartość bilansowa </w:t>
      </w:r>
      <w:r>
        <w:rPr>
          <w:rFonts w:ascii="Univers Condensed Light" w:hAnsi="Univers Condensed Light" w:cs="Arial"/>
        </w:rPr>
        <w:t xml:space="preserve">należących do GK BEST </w:t>
      </w:r>
      <w:r w:rsidRPr="00FC05FC">
        <w:rPr>
          <w:rFonts w:ascii="Univers Condensed Light" w:hAnsi="Univers Condensed Light" w:cs="Arial"/>
        </w:rPr>
        <w:t>portfeli wierzytelności na koniec 202</w:t>
      </w:r>
      <w:r>
        <w:rPr>
          <w:rFonts w:ascii="Univers Condensed Light" w:hAnsi="Univers Condensed Light" w:cs="Arial"/>
        </w:rPr>
        <w:t>3</w:t>
      </w:r>
      <w:r w:rsidRPr="00FC05FC">
        <w:rPr>
          <w:rFonts w:ascii="Univers Condensed Light" w:hAnsi="Univers Condensed Light" w:cs="Arial"/>
        </w:rPr>
        <w:t xml:space="preserve"> r. wyniosła </w:t>
      </w:r>
      <w:r>
        <w:rPr>
          <w:rFonts w:ascii="Univers Condensed Light" w:hAnsi="Univers Condensed Light" w:cs="Arial"/>
        </w:rPr>
        <w:t>ponad</w:t>
      </w:r>
      <w:r w:rsidRPr="00FC05FC">
        <w:rPr>
          <w:rFonts w:ascii="Univers Condensed Light" w:hAnsi="Univers Condensed Light" w:cs="Arial"/>
        </w:rPr>
        <w:t xml:space="preserve"> 1,</w:t>
      </w:r>
      <w:r>
        <w:rPr>
          <w:rFonts w:ascii="Univers Condensed Light" w:hAnsi="Univers Condensed Light" w:cs="Arial"/>
        </w:rPr>
        <w:t>3</w:t>
      </w:r>
      <w:r w:rsidRPr="00FC05FC">
        <w:rPr>
          <w:rFonts w:ascii="Univers Condensed Light" w:hAnsi="Univers Condensed Light" w:cs="Arial"/>
        </w:rPr>
        <w:t xml:space="preserve"> mld zł.</w:t>
      </w:r>
    </w:p>
    <w:p w14:paraId="30695C7A" w14:textId="5C7A20C1" w:rsidR="00C84E91" w:rsidRPr="00C84E91" w:rsidRDefault="00C84E91" w:rsidP="00C84E91">
      <w:pPr>
        <w:spacing w:after="120"/>
        <w:jc w:val="both"/>
        <w:rPr>
          <w:rFonts w:ascii="Univers Condensed Light" w:eastAsia="Calibri" w:hAnsi="Univers Condensed Light" w:cs="Arial"/>
        </w:rPr>
      </w:pPr>
      <w:r w:rsidRPr="00C84E91">
        <w:rPr>
          <w:rFonts w:ascii="Univers Condensed Light" w:eastAsia="Calibri" w:hAnsi="Univers Condensed Light" w:cs="Arial"/>
        </w:rPr>
        <w:t xml:space="preserve">W celu uzyskania dodatkowych informacji zapraszamy na stronę </w:t>
      </w:r>
      <w:hyperlink r:id="rId7" w:history="1">
        <w:r w:rsidRPr="00C84E91">
          <w:rPr>
            <w:rFonts w:ascii="Univers Condensed Light" w:eastAsia="Calibri" w:hAnsi="Univers Condensed Light" w:cs="Arial"/>
            <w:color w:val="0000FF"/>
            <w:u w:val="single"/>
          </w:rPr>
          <w:t>www.best.com.pl</w:t>
        </w:r>
      </w:hyperlink>
      <w:r w:rsidRPr="00C84E91">
        <w:rPr>
          <w:rFonts w:ascii="Univers Condensed Light" w:eastAsia="Calibri" w:hAnsi="Univers Condensed Light" w:cs="Arial"/>
        </w:rPr>
        <w:t xml:space="preserve"> lub prosimy o kontakt:</w:t>
      </w:r>
    </w:p>
    <w:tbl>
      <w:tblPr>
        <w:tblW w:w="0" w:type="auto"/>
        <w:tblLook w:val="04A0" w:firstRow="1" w:lastRow="0" w:firstColumn="1" w:lastColumn="0" w:noHBand="0" w:noVBand="1"/>
      </w:tblPr>
      <w:tblGrid>
        <w:gridCol w:w="4536"/>
        <w:gridCol w:w="4536"/>
      </w:tblGrid>
      <w:tr w:rsidR="00C84E91" w:rsidRPr="00532744" w14:paraId="5E991712" w14:textId="77777777" w:rsidTr="004C78F6">
        <w:trPr>
          <w:trHeight w:val="68"/>
        </w:trPr>
        <w:tc>
          <w:tcPr>
            <w:tcW w:w="4606" w:type="dxa"/>
          </w:tcPr>
          <w:p w14:paraId="550D7DE6" w14:textId="0FA70E5E" w:rsidR="00C84E91" w:rsidRPr="004C78F6" w:rsidRDefault="003803A8" w:rsidP="00240CCF">
            <w:pPr>
              <w:jc w:val="both"/>
              <w:rPr>
                <w:rFonts w:ascii="Univers Condensed Light" w:eastAsia="Calibri" w:hAnsi="Univers Condensed Light" w:cs="Arial"/>
              </w:rPr>
            </w:pPr>
            <w:r w:rsidRPr="004C78F6">
              <w:rPr>
                <w:rFonts w:ascii="Univers Condensed Light" w:eastAsia="Calibri" w:hAnsi="Univers Condensed Light" w:cs="Arial"/>
              </w:rPr>
              <w:t>Błażej Dowgielski</w:t>
            </w:r>
          </w:p>
          <w:p w14:paraId="01A3C8A2" w14:textId="7ACC9953" w:rsidR="00C84E91" w:rsidRPr="004C78F6" w:rsidRDefault="003803A8" w:rsidP="00240CCF">
            <w:pPr>
              <w:jc w:val="both"/>
              <w:rPr>
                <w:rFonts w:ascii="Univers Condensed Light" w:eastAsia="Calibri" w:hAnsi="Univers Condensed Light" w:cs="Arial"/>
              </w:rPr>
            </w:pPr>
            <w:r w:rsidRPr="004C78F6">
              <w:rPr>
                <w:rFonts w:ascii="Univers Condensed Light" w:eastAsia="Calibri" w:hAnsi="Univers Condensed Light" w:cs="Arial"/>
              </w:rPr>
              <w:t>MakMedia Group</w:t>
            </w:r>
          </w:p>
          <w:p w14:paraId="0354ADCC" w14:textId="6E25EADE" w:rsidR="00C84E91" w:rsidRPr="004C78F6" w:rsidRDefault="00C84E91" w:rsidP="00240CCF">
            <w:pPr>
              <w:jc w:val="both"/>
              <w:rPr>
                <w:rFonts w:ascii="Univers Condensed Light" w:eastAsia="Calibri" w:hAnsi="Univers Condensed Light" w:cs="Arial"/>
              </w:rPr>
            </w:pPr>
            <w:r w:rsidRPr="004C78F6">
              <w:rPr>
                <w:rFonts w:ascii="Univers Condensed Light" w:eastAsia="Calibri" w:hAnsi="Univers Condensed Light" w:cs="Arial"/>
              </w:rPr>
              <w:t xml:space="preserve">tel. </w:t>
            </w:r>
            <w:r w:rsidR="003803A8" w:rsidRPr="004C78F6">
              <w:rPr>
                <w:rFonts w:ascii="Univers Condensed Light" w:eastAsia="Calibri" w:hAnsi="Univers Condensed Light" w:cs="Arial"/>
              </w:rPr>
              <w:t>692 823 744</w:t>
            </w:r>
          </w:p>
          <w:p w14:paraId="19E08340" w14:textId="3163145A" w:rsidR="00C84E91" w:rsidRPr="004C78F6" w:rsidRDefault="00C84E91" w:rsidP="00240CCF">
            <w:pPr>
              <w:jc w:val="both"/>
              <w:rPr>
                <w:rFonts w:ascii="Univers Condensed Light" w:hAnsi="Univers Condensed Light"/>
                <w:lang w:val="en-GB"/>
              </w:rPr>
            </w:pPr>
            <w:r w:rsidRPr="00B164A3">
              <w:rPr>
                <w:rFonts w:ascii="Univers Condensed Light" w:eastAsia="Calibri" w:hAnsi="Univers Condensed Light" w:cs="Arial"/>
                <w:lang w:val="en-US"/>
              </w:rPr>
              <w:t xml:space="preserve">e-mail: </w:t>
            </w:r>
            <w:hyperlink r:id="rId8" w:history="1">
              <w:r w:rsidR="00B164A3" w:rsidRPr="004C78F6">
                <w:rPr>
                  <w:rStyle w:val="Hipercze"/>
                  <w:rFonts w:ascii="Univers Condensed Light" w:hAnsi="Univers Condensed Light"/>
                  <w:lang w:val="en-GB"/>
                </w:rPr>
                <w:t>b.dowgielski@makmedia.pl</w:t>
              </w:r>
            </w:hyperlink>
          </w:p>
          <w:p w14:paraId="629C0E66" w14:textId="65AC30FF" w:rsidR="00B164A3" w:rsidRPr="00C84E91" w:rsidRDefault="00B164A3" w:rsidP="00240CCF">
            <w:pPr>
              <w:jc w:val="both"/>
              <w:rPr>
                <w:rFonts w:ascii="Univers Condensed Light" w:eastAsia="Calibri" w:hAnsi="Univers Condensed Light" w:cs="Arial"/>
                <w:lang w:val="en-US"/>
              </w:rPr>
            </w:pPr>
          </w:p>
        </w:tc>
        <w:tc>
          <w:tcPr>
            <w:tcW w:w="4606" w:type="dxa"/>
          </w:tcPr>
          <w:p w14:paraId="17E1599A" w14:textId="7F8B4774" w:rsidR="00C84E91" w:rsidRPr="004C78F6" w:rsidRDefault="00876918" w:rsidP="00240CCF">
            <w:pPr>
              <w:jc w:val="both"/>
              <w:rPr>
                <w:rFonts w:ascii="Univers Condensed Light" w:eastAsia="Calibri" w:hAnsi="Univers Condensed Light" w:cs="Arial"/>
              </w:rPr>
            </w:pPr>
            <w:r w:rsidRPr="004C78F6">
              <w:rPr>
                <w:rFonts w:ascii="Univers Condensed Light" w:eastAsia="Calibri" w:hAnsi="Univers Condensed Light" w:cs="Arial"/>
              </w:rPr>
              <w:t>Michał Makarczyk</w:t>
            </w:r>
          </w:p>
          <w:p w14:paraId="3DEAE606" w14:textId="77777777" w:rsidR="003803A8" w:rsidRPr="004C78F6" w:rsidRDefault="003803A8" w:rsidP="003803A8">
            <w:pPr>
              <w:jc w:val="both"/>
              <w:rPr>
                <w:rFonts w:ascii="Univers Condensed Light" w:eastAsia="Calibri" w:hAnsi="Univers Condensed Light" w:cs="Arial"/>
              </w:rPr>
            </w:pPr>
            <w:r w:rsidRPr="004C78F6">
              <w:rPr>
                <w:rFonts w:ascii="Univers Condensed Light" w:eastAsia="Calibri" w:hAnsi="Univers Condensed Light" w:cs="Arial"/>
              </w:rPr>
              <w:t>MakMedia Group</w:t>
            </w:r>
          </w:p>
          <w:p w14:paraId="4C24CE96" w14:textId="10933809" w:rsidR="00C84E91" w:rsidRPr="004C78F6" w:rsidRDefault="00C84E91" w:rsidP="00240CCF">
            <w:pPr>
              <w:jc w:val="both"/>
              <w:rPr>
                <w:rFonts w:ascii="Univers Condensed Light" w:eastAsia="Calibri" w:hAnsi="Univers Condensed Light" w:cs="Arial"/>
              </w:rPr>
            </w:pPr>
            <w:r w:rsidRPr="004C78F6">
              <w:rPr>
                <w:rFonts w:ascii="Univers Condensed Light" w:eastAsia="Calibri" w:hAnsi="Univers Condensed Light" w:cs="Arial"/>
              </w:rPr>
              <w:t xml:space="preserve">tel. </w:t>
            </w:r>
            <w:r w:rsidR="00B164A3" w:rsidRPr="004C78F6">
              <w:rPr>
                <w:rFonts w:ascii="Univers Condensed Light" w:eastAsia="Calibri" w:hAnsi="Univers Condensed Light" w:cs="Arial"/>
              </w:rPr>
              <w:t>602 280 858</w:t>
            </w:r>
          </w:p>
          <w:p w14:paraId="51DAD232" w14:textId="1535468D" w:rsidR="00C84E91" w:rsidRPr="00B164A3" w:rsidRDefault="00C84E91" w:rsidP="00240CCF">
            <w:pPr>
              <w:jc w:val="both"/>
              <w:rPr>
                <w:rFonts w:ascii="Univers Condensed Light" w:eastAsia="Calibri" w:hAnsi="Univers Condensed Light"/>
                <w:lang w:val="en-US"/>
              </w:rPr>
            </w:pPr>
            <w:r w:rsidRPr="00B164A3">
              <w:rPr>
                <w:rFonts w:ascii="Univers Condensed Light" w:eastAsia="Calibri" w:hAnsi="Univers Condensed Light" w:cs="Arial"/>
                <w:lang w:val="en-US"/>
              </w:rPr>
              <w:t xml:space="preserve">e-mail: </w:t>
            </w:r>
            <w:hyperlink r:id="rId9" w:history="1">
              <w:r w:rsidR="00B164A3" w:rsidRPr="00B164A3">
                <w:rPr>
                  <w:rStyle w:val="Hipercze"/>
                  <w:rFonts w:ascii="Univers Condensed Light" w:eastAsia="Calibri" w:hAnsi="Univers Condensed Light"/>
                  <w:lang w:val="en-US"/>
                </w:rPr>
                <w:t>m.makarczyk@makmedia.pl</w:t>
              </w:r>
            </w:hyperlink>
          </w:p>
          <w:p w14:paraId="3B163918" w14:textId="6131E2E8" w:rsidR="00B164A3" w:rsidRPr="00C84E91" w:rsidRDefault="00B164A3" w:rsidP="00240CCF">
            <w:pPr>
              <w:jc w:val="both"/>
              <w:rPr>
                <w:rFonts w:ascii="Univers Condensed Light" w:eastAsia="Calibri" w:hAnsi="Univers Condensed Light" w:cs="Arial"/>
                <w:lang w:val="en-US"/>
              </w:rPr>
            </w:pPr>
          </w:p>
        </w:tc>
      </w:tr>
    </w:tbl>
    <w:p w14:paraId="5C059F19" w14:textId="52801BF6" w:rsidR="00E3502C" w:rsidRPr="006D4DEF" w:rsidRDefault="00E3502C" w:rsidP="003C5201">
      <w:pPr>
        <w:spacing w:after="120" w:line="257" w:lineRule="auto"/>
        <w:rPr>
          <w:rFonts w:ascii="Univers Condensed Light" w:hAnsi="Univers Condensed Light" w:cs="Arial"/>
          <w:lang w:val="en-US"/>
        </w:rPr>
      </w:pPr>
    </w:p>
    <w:sectPr w:rsidR="00E3502C" w:rsidRPr="006D4DEF" w:rsidSect="00C7243A">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BF5EE5" w14:textId="77777777" w:rsidR="003C4A43" w:rsidRDefault="003C4A43">
      <w:r>
        <w:separator/>
      </w:r>
    </w:p>
  </w:endnote>
  <w:endnote w:type="continuationSeparator" w:id="0">
    <w:p w14:paraId="03C36B60" w14:textId="77777777" w:rsidR="003C4A43" w:rsidRDefault="003C4A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Tms Rmn PL">
    <w:altName w:val="Times New Roman"/>
    <w:panose1 w:val="00000000000000000000"/>
    <w:charset w:val="00"/>
    <w:family w:val="roman"/>
    <w:notTrueType/>
    <w:pitch w:val="variable"/>
    <w:sig w:usb0="00000003" w:usb1="00000000" w:usb2="00000000" w:usb3="00000000" w:csb0="00000001" w:csb1="00000000"/>
  </w:font>
  <w:font w:name="Univers Condensed Light">
    <w:altName w:val="Arial"/>
    <w:charset w:val="00"/>
    <w:family w:val="swiss"/>
    <w:pitch w:val="variable"/>
    <w:sig w:usb0="00000001" w:usb1="00000000" w:usb2="00000000" w:usb3="00000000" w:csb0="0000000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4E9D6F" w14:textId="77777777" w:rsidR="00E018DD" w:rsidRDefault="00E018DD">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547118" w14:textId="77777777" w:rsidR="00E018DD" w:rsidRDefault="00E018DD">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3282A4" w14:textId="77777777" w:rsidR="00E018DD" w:rsidRDefault="00E018D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A96C5C" w14:textId="77777777" w:rsidR="003C4A43" w:rsidRDefault="003C4A43">
      <w:r>
        <w:separator/>
      </w:r>
    </w:p>
  </w:footnote>
  <w:footnote w:type="continuationSeparator" w:id="0">
    <w:p w14:paraId="0FA97FA9" w14:textId="77777777" w:rsidR="003C4A43" w:rsidRDefault="003C4A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50973C" w14:textId="77777777" w:rsidR="00E018DD" w:rsidRDefault="00E018D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D64659" w14:textId="77777777" w:rsidR="00D516D0" w:rsidRDefault="00D516D0" w:rsidP="005A596F">
    <w:pPr>
      <w:pStyle w:val="Nagwek"/>
      <w:jc w:val="right"/>
    </w:pPr>
  </w:p>
  <w:p w14:paraId="5355A55D" w14:textId="77777777" w:rsidR="00D516D0" w:rsidRDefault="00D516D0">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0FEEED" w14:textId="77777777" w:rsidR="00D516D0" w:rsidRDefault="00A17500" w:rsidP="00A6341B">
    <w:pPr>
      <w:pStyle w:val="Nagwek"/>
      <w:jc w:val="right"/>
    </w:pPr>
    <w:r>
      <w:rPr>
        <w:noProof/>
      </w:rPr>
      <w:drawing>
        <wp:inline distT="0" distB="0" distL="0" distR="0" wp14:anchorId="4457495F" wp14:editId="63A693A2">
          <wp:extent cx="677545" cy="754802"/>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best logo.jpeg"/>
                  <pic:cNvPicPr>
                    <a:picLocks noChangeAspect="1" noChangeArrowheads="1"/>
                  </pic:cNvPicPr>
                </pic:nvPicPr>
                <pic:blipFill>
                  <a:blip r:embed="rId1"/>
                  <a:stretch>
                    <a:fillRect/>
                  </a:stretch>
                </pic:blipFill>
                <pic:spPr bwMode="auto">
                  <a:xfrm>
                    <a:off x="0" y="0"/>
                    <a:ext cx="689194" cy="767779"/>
                  </a:xfrm>
                  <a:prstGeom prst="rect">
                    <a:avLst/>
                  </a:prstGeom>
                  <a:noFill/>
                  <a:ln w="9525">
                    <a:noFill/>
                    <a:miter lim="800000"/>
                    <a:headEnd/>
                    <a:tailEnd/>
                  </a:ln>
                </pic:spPr>
              </pic:pic>
            </a:graphicData>
          </a:graphic>
        </wp:inline>
      </w:drawing>
    </w:r>
  </w:p>
  <w:p w14:paraId="054DC5EE" w14:textId="77777777" w:rsidR="00735A31" w:rsidRDefault="00735A31" w:rsidP="00A6341B">
    <w:pPr>
      <w:pStyle w:val="Nagwek"/>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AC48CA"/>
    <w:multiLevelType w:val="hybridMultilevel"/>
    <w:tmpl w:val="58EEF730"/>
    <w:lvl w:ilvl="0" w:tplc="A8E856DC">
      <w:start w:val="1"/>
      <w:numFmt w:val="bullet"/>
      <w:lvlText w:val=""/>
      <w:lvlJc w:val="left"/>
      <w:pPr>
        <w:ind w:left="720" w:hanging="360"/>
      </w:pPr>
      <w:rPr>
        <w:rFonts w:ascii="Symbol" w:hAnsi="Symbol" w:hint="default"/>
      </w:rPr>
    </w:lvl>
    <w:lvl w:ilvl="1" w:tplc="B41410A0" w:tentative="1">
      <w:start w:val="1"/>
      <w:numFmt w:val="bullet"/>
      <w:lvlText w:val="o"/>
      <w:lvlJc w:val="left"/>
      <w:pPr>
        <w:ind w:left="1440" w:hanging="360"/>
      </w:pPr>
      <w:rPr>
        <w:rFonts w:ascii="Courier New" w:hAnsi="Courier New" w:cs="Courier New" w:hint="default"/>
      </w:rPr>
    </w:lvl>
    <w:lvl w:ilvl="2" w:tplc="22C43D5A" w:tentative="1">
      <w:start w:val="1"/>
      <w:numFmt w:val="bullet"/>
      <w:lvlText w:val=""/>
      <w:lvlJc w:val="left"/>
      <w:pPr>
        <w:ind w:left="2160" w:hanging="360"/>
      </w:pPr>
      <w:rPr>
        <w:rFonts w:ascii="Wingdings" w:hAnsi="Wingdings" w:hint="default"/>
      </w:rPr>
    </w:lvl>
    <w:lvl w:ilvl="3" w:tplc="F72AB390" w:tentative="1">
      <w:start w:val="1"/>
      <w:numFmt w:val="bullet"/>
      <w:lvlText w:val=""/>
      <w:lvlJc w:val="left"/>
      <w:pPr>
        <w:ind w:left="2880" w:hanging="360"/>
      </w:pPr>
      <w:rPr>
        <w:rFonts w:ascii="Symbol" w:hAnsi="Symbol" w:hint="default"/>
      </w:rPr>
    </w:lvl>
    <w:lvl w:ilvl="4" w:tplc="4F968CE2" w:tentative="1">
      <w:start w:val="1"/>
      <w:numFmt w:val="bullet"/>
      <w:lvlText w:val="o"/>
      <w:lvlJc w:val="left"/>
      <w:pPr>
        <w:ind w:left="3600" w:hanging="360"/>
      </w:pPr>
      <w:rPr>
        <w:rFonts w:ascii="Courier New" w:hAnsi="Courier New" w:cs="Courier New" w:hint="default"/>
      </w:rPr>
    </w:lvl>
    <w:lvl w:ilvl="5" w:tplc="5882D028" w:tentative="1">
      <w:start w:val="1"/>
      <w:numFmt w:val="bullet"/>
      <w:lvlText w:val=""/>
      <w:lvlJc w:val="left"/>
      <w:pPr>
        <w:ind w:left="4320" w:hanging="360"/>
      </w:pPr>
      <w:rPr>
        <w:rFonts w:ascii="Wingdings" w:hAnsi="Wingdings" w:hint="default"/>
      </w:rPr>
    </w:lvl>
    <w:lvl w:ilvl="6" w:tplc="22AEB0C6" w:tentative="1">
      <w:start w:val="1"/>
      <w:numFmt w:val="bullet"/>
      <w:lvlText w:val=""/>
      <w:lvlJc w:val="left"/>
      <w:pPr>
        <w:ind w:left="5040" w:hanging="360"/>
      </w:pPr>
      <w:rPr>
        <w:rFonts w:ascii="Symbol" w:hAnsi="Symbol" w:hint="default"/>
      </w:rPr>
    </w:lvl>
    <w:lvl w:ilvl="7" w:tplc="0DBEB532" w:tentative="1">
      <w:start w:val="1"/>
      <w:numFmt w:val="bullet"/>
      <w:lvlText w:val="o"/>
      <w:lvlJc w:val="left"/>
      <w:pPr>
        <w:ind w:left="5760" w:hanging="360"/>
      </w:pPr>
      <w:rPr>
        <w:rFonts w:ascii="Courier New" w:hAnsi="Courier New" w:cs="Courier New" w:hint="default"/>
      </w:rPr>
    </w:lvl>
    <w:lvl w:ilvl="8" w:tplc="B63A7E96" w:tentative="1">
      <w:start w:val="1"/>
      <w:numFmt w:val="bullet"/>
      <w:lvlText w:val=""/>
      <w:lvlJc w:val="left"/>
      <w:pPr>
        <w:ind w:left="6480" w:hanging="360"/>
      </w:pPr>
      <w:rPr>
        <w:rFonts w:ascii="Wingdings" w:hAnsi="Wingdings" w:hint="default"/>
      </w:rPr>
    </w:lvl>
  </w:abstractNum>
  <w:abstractNum w:abstractNumId="1" w15:restartNumberingAfterBreak="0">
    <w:nsid w:val="0D7F745A"/>
    <w:multiLevelType w:val="hybridMultilevel"/>
    <w:tmpl w:val="EBA00B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86A40DA"/>
    <w:multiLevelType w:val="hybridMultilevel"/>
    <w:tmpl w:val="5D1C5D24"/>
    <w:lvl w:ilvl="0" w:tplc="04150001">
      <w:start w:val="1"/>
      <w:numFmt w:val="bullet"/>
      <w:lvlText w:val=""/>
      <w:lvlJc w:val="left"/>
      <w:pPr>
        <w:ind w:left="760" w:hanging="360"/>
      </w:pPr>
      <w:rPr>
        <w:rFonts w:ascii="Symbol" w:hAnsi="Symbol" w:hint="default"/>
      </w:rPr>
    </w:lvl>
    <w:lvl w:ilvl="1" w:tplc="04150003">
      <w:start w:val="1"/>
      <w:numFmt w:val="bullet"/>
      <w:lvlText w:val="o"/>
      <w:lvlJc w:val="left"/>
      <w:pPr>
        <w:ind w:left="1480" w:hanging="360"/>
      </w:pPr>
      <w:rPr>
        <w:rFonts w:ascii="Courier New" w:hAnsi="Courier New" w:cs="Courier New" w:hint="default"/>
      </w:rPr>
    </w:lvl>
    <w:lvl w:ilvl="2" w:tplc="04150005">
      <w:start w:val="1"/>
      <w:numFmt w:val="bullet"/>
      <w:lvlText w:val=""/>
      <w:lvlJc w:val="left"/>
      <w:pPr>
        <w:ind w:left="2200" w:hanging="360"/>
      </w:pPr>
      <w:rPr>
        <w:rFonts w:ascii="Wingdings" w:hAnsi="Wingdings" w:hint="default"/>
      </w:rPr>
    </w:lvl>
    <w:lvl w:ilvl="3" w:tplc="04150001">
      <w:start w:val="1"/>
      <w:numFmt w:val="bullet"/>
      <w:lvlText w:val=""/>
      <w:lvlJc w:val="left"/>
      <w:pPr>
        <w:ind w:left="2920" w:hanging="360"/>
      </w:pPr>
      <w:rPr>
        <w:rFonts w:ascii="Symbol" w:hAnsi="Symbol" w:hint="default"/>
      </w:rPr>
    </w:lvl>
    <w:lvl w:ilvl="4" w:tplc="04150003">
      <w:start w:val="1"/>
      <w:numFmt w:val="bullet"/>
      <w:lvlText w:val="o"/>
      <w:lvlJc w:val="left"/>
      <w:pPr>
        <w:ind w:left="3640" w:hanging="360"/>
      </w:pPr>
      <w:rPr>
        <w:rFonts w:ascii="Courier New" w:hAnsi="Courier New" w:cs="Courier New" w:hint="default"/>
      </w:rPr>
    </w:lvl>
    <w:lvl w:ilvl="5" w:tplc="04150005">
      <w:start w:val="1"/>
      <w:numFmt w:val="bullet"/>
      <w:lvlText w:val=""/>
      <w:lvlJc w:val="left"/>
      <w:pPr>
        <w:ind w:left="4360" w:hanging="360"/>
      </w:pPr>
      <w:rPr>
        <w:rFonts w:ascii="Wingdings" w:hAnsi="Wingdings" w:hint="default"/>
      </w:rPr>
    </w:lvl>
    <w:lvl w:ilvl="6" w:tplc="04150001">
      <w:start w:val="1"/>
      <w:numFmt w:val="bullet"/>
      <w:lvlText w:val=""/>
      <w:lvlJc w:val="left"/>
      <w:pPr>
        <w:ind w:left="5080" w:hanging="360"/>
      </w:pPr>
      <w:rPr>
        <w:rFonts w:ascii="Symbol" w:hAnsi="Symbol" w:hint="default"/>
      </w:rPr>
    </w:lvl>
    <w:lvl w:ilvl="7" w:tplc="04150003">
      <w:start w:val="1"/>
      <w:numFmt w:val="bullet"/>
      <w:lvlText w:val="o"/>
      <w:lvlJc w:val="left"/>
      <w:pPr>
        <w:ind w:left="5800" w:hanging="360"/>
      </w:pPr>
      <w:rPr>
        <w:rFonts w:ascii="Courier New" w:hAnsi="Courier New" w:cs="Courier New" w:hint="default"/>
      </w:rPr>
    </w:lvl>
    <w:lvl w:ilvl="8" w:tplc="04150005">
      <w:start w:val="1"/>
      <w:numFmt w:val="bullet"/>
      <w:lvlText w:val=""/>
      <w:lvlJc w:val="left"/>
      <w:pPr>
        <w:ind w:left="6520" w:hanging="360"/>
      </w:pPr>
      <w:rPr>
        <w:rFonts w:ascii="Wingdings" w:hAnsi="Wingdings" w:hint="default"/>
      </w:rPr>
    </w:lvl>
  </w:abstractNum>
  <w:abstractNum w:abstractNumId="3" w15:restartNumberingAfterBreak="0">
    <w:nsid w:val="29F97234"/>
    <w:multiLevelType w:val="hybridMultilevel"/>
    <w:tmpl w:val="F20C35A4"/>
    <w:lvl w:ilvl="0" w:tplc="EA5A0C94">
      <w:start w:val="1"/>
      <w:numFmt w:val="bullet"/>
      <w:lvlText w:val=""/>
      <w:lvlJc w:val="left"/>
      <w:pPr>
        <w:ind w:left="720" w:hanging="360"/>
      </w:pPr>
      <w:rPr>
        <w:rFonts w:ascii="Symbol" w:hAnsi="Symbol" w:hint="default"/>
      </w:rPr>
    </w:lvl>
    <w:lvl w:ilvl="1" w:tplc="E610745E">
      <w:start w:val="1"/>
      <w:numFmt w:val="bullet"/>
      <w:lvlText w:val="o"/>
      <w:lvlJc w:val="left"/>
      <w:pPr>
        <w:ind w:left="1440" w:hanging="360"/>
      </w:pPr>
      <w:rPr>
        <w:rFonts w:ascii="Courier New" w:hAnsi="Courier New" w:cs="Courier New" w:hint="default"/>
      </w:rPr>
    </w:lvl>
    <w:lvl w:ilvl="2" w:tplc="9A321DE6">
      <w:start w:val="1"/>
      <w:numFmt w:val="bullet"/>
      <w:lvlText w:val=""/>
      <w:lvlJc w:val="left"/>
      <w:pPr>
        <w:ind w:left="2160" w:hanging="360"/>
      </w:pPr>
      <w:rPr>
        <w:rFonts w:ascii="Wingdings" w:hAnsi="Wingdings" w:hint="default"/>
      </w:rPr>
    </w:lvl>
    <w:lvl w:ilvl="3" w:tplc="6110084C">
      <w:start w:val="1"/>
      <w:numFmt w:val="bullet"/>
      <w:lvlText w:val=""/>
      <w:lvlJc w:val="left"/>
      <w:pPr>
        <w:ind w:left="2880" w:hanging="360"/>
      </w:pPr>
      <w:rPr>
        <w:rFonts w:ascii="Symbol" w:hAnsi="Symbol" w:hint="default"/>
      </w:rPr>
    </w:lvl>
    <w:lvl w:ilvl="4" w:tplc="88F23B46">
      <w:start w:val="1"/>
      <w:numFmt w:val="bullet"/>
      <w:lvlText w:val="o"/>
      <w:lvlJc w:val="left"/>
      <w:pPr>
        <w:ind w:left="3600" w:hanging="360"/>
      </w:pPr>
      <w:rPr>
        <w:rFonts w:ascii="Courier New" w:hAnsi="Courier New" w:cs="Courier New" w:hint="default"/>
      </w:rPr>
    </w:lvl>
    <w:lvl w:ilvl="5" w:tplc="3C18F448">
      <w:start w:val="1"/>
      <w:numFmt w:val="bullet"/>
      <w:lvlText w:val=""/>
      <w:lvlJc w:val="left"/>
      <w:pPr>
        <w:ind w:left="4320" w:hanging="360"/>
      </w:pPr>
      <w:rPr>
        <w:rFonts w:ascii="Wingdings" w:hAnsi="Wingdings" w:hint="default"/>
      </w:rPr>
    </w:lvl>
    <w:lvl w:ilvl="6" w:tplc="3588F328">
      <w:start w:val="1"/>
      <w:numFmt w:val="bullet"/>
      <w:lvlText w:val=""/>
      <w:lvlJc w:val="left"/>
      <w:pPr>
        <w:ind w:left="5040" w:hanging="360"/>
      </w:pPr>
      <w:rPr>
        <w:rFonts w:ascii="Symbol" w:hAnsi="Symbol" w:hint="default"/>
      </w:rPr>
    </w:lvl>
    <w:lvl w:ilvl="7" w:tplc="F8BA9B46">
      <w:start w:val="1"/>
      <w:numFmt w:val="bullet"/>
      <w:lvlText w:val="o"/>
      <w:lvlJc w:val="left"/>
      <w:pPr>
        <w:ind w:left="5760" w:hanging="360"/>
      </w:pPr>
      <w:rPr>
        <w:rFonts w:ascii="Courier New" w:hAnsi="Courier New" w:cs="Courier New" w:hint="default"/>
      </w:rPr>
    </w:lvl>
    <w:lvl w:ilvl="8" w:tplc="59AA5E36">
      <w:start w:val="1"/>
      <w:numFmt w:val="bullet"/>
      <w:lvlText w:val=""/>
      <w:lvlJc w:val="left"/>
      <w:pPr>
        <w:ind w:left="6480" w:hanging="360"/>
      </w:pPr>
      <w:rPr>
        <w:rFonts w:ascii="Wingdings" w:hAnsi="Wingdings" w:hint="default"/>
      </w:rPr>
    </w:lvl>
  </w:abstractNum>
  <w:abstractNum w:abstractNumId="4" w15:restartNumberingAfterBreak="0">
    <w:nsid w:val="54B147AF"/>
    <w:multiLevelType w:val="hybridMultilevel"/>
    <w:tmpl w:val="932684CE"/>
    <w:lvl w:ilvl="0" w:tplc="6D8E7356">
      <w:start w:val="1"/>
      <w:numFmt w:val="bullet"/>
      <w:lvlText w:val="§"/>
      <w:lvlJc w:val="left"/>
      <w:pPr>
        <w:tabs>
          <w:tab w:val="num" w:pos="720"/>
        </w:tabs>
        <w:ind w:left="720" w:hanging="360"/>
      </w:pPr>
      <w:rPr>
        <w:rFonts w:ascii="Wingdings" w:hAnsi="Wingdings" w:hint="default"/>
      </w:rPr>
    </w:lvl>
    <w:lvl w:ilvl="1" w:tplc="0B4EFDD2" w:tentative="1">
      <w:start w:val="1"/>
      <w:numFmt w:val="bullet"/>
      <w:lvlText w:val="§"/>
      <w:lvlJc w:val="left"/>
      <w:pPr>
        <w:tabs>
          <w:tab w:val="num" w:pos="1440"/>
        </w:tabs>
        <w:ind w:left="1440" w:hanging="360"/>
      </w:pPr>
      <w:rPr>
        <w:rFonts w:ascii="Wingdings" w:hAnsi="Wingdings" w:hint="default"/>
      </w:rPr>
    </w:lvl>
    <w:lvl w:ilvl="2" w:tplc="191E0C38" w:tentative="1">
      <w:start w:val="1"/>
      <w:numFmt w:val="bullet"/>
      <w:lvlText w:val="§"/>
      <w:lvlJc w:val="left"/>
      <w:pPr>
        <w:tabs>
          <w:tab w:val="num" w:pos="2160"/>
        </w:tabs>
        <w:ind w:left="2160" w:hanging="360"/>
      </w:pPr>
      <w:rPr>
        <w:rFonts w:ascii="Wingdings" w:hAnsi="Wingdings" w:hint="default"/>
      </w:rPr>
    </w:lvl>
    <w:lvl w:ilvl="3" w:tplc="24368BAE" w:tentative="1">
      <w:start w:val="1"/>
      <w:numFmt w:val="bullet"/>
      <w:lvlText w:val="§"/>
      <w:lvlJc w:val="left"/>
      <w:pPr>
        <w:tabs>
          <w:tab w:val="num" w:pos="2880"/>
        </w:tabs>
        <w:ind w:left="2880" w:hanging="360"/>
      </w:pPr>
      <w:rPr>
        <w:rFonts w:ascii="Wingdings" w:hAnsi="Wingdings" w:hint="default"/>
      </w:rPr>
    </w:lvl>
    <w:lvl w:ilvl="4" w:tplc="0E60F912" w:tentative="1">
      <w:start w:val="1"/>
      <w:numFmt w:val="bullet"/>
      <w:lvlText w:val="§"/>
      <w:lvlJc w:val="left"/>
      <w:pPr>
        <w:tabs>
          <w:tab w:val="num" w:pos="3600"/>
        </w:tabs>
        <w:ind w:left="3600" w:hanging="360"/>
      </w:pPr>
      <w:rPr>
        <w:rFonts w:ascii="Wingdings" w:hAnsi="Wingdings" w:hint="default"/>
      </w:rPr>
    </w:lvl>
    <w:lvl w:ilvl="5" w:tplc="B1A480D2" w:tentative="1">
      <w:start w:val="1"/>
      <w:numFmt w:val="bullet"/>
      <w:lvlText w:val="§"/>
      <w:lvlJc w:val="left"/>
      <w:pPr>
        <w:tabs>
          <w:tab w:val="num" w:pos="4320"/>
        </w:tabs>
        <w:ind w:left="4320" w:hanging="360"/>
      </w:pPr>
      <w:rPr>
        <w:rFonts w:ascii="Wingdings" w:hAnsi="Wingdings" w:hint="default"/>
      </w:rPr>
    </w:lvl>
    <w:lvl w:ilvl="6" w:tplc="773243DC" w:tentative="1">
      <w:start w:val="1"/>
      <w:numFmt w:val="bullet"/>
      <w:lvlText w:val="§"/>
      <w:lvlJc w:val="left"/>
      <w:pPr>
        <w:tabs>
          <w:tab w:val="num" w:pos="5040"/>
        </w:tabs>
        <w:ind w:left="5040" w:hanging="360"/>
      </w:pPr>
      <w:rPr>
        <w:rFonts w:ascii="Wingdings" w:hAnsi="Wingdings" w:hint="default"/>
      </w:rPr>
    </w:lvl>
    <w:lvl w:ilvl="7" w:tplc="9AD8E9E2" w:tentative="1">
      <w:start w:val="1"/>
      <w:numFmt w:val="bullet"/>
      <w:lvlText w:val="§"/>
      <w:lvlJc w:val="left"/>
      <w:pPr>
        <w:tabs>
          <w:tab w:val="num" w:pos="5760"/>
        </w:tabs>
        <w:ind w:left="5760" w:hanging="360"/>
      </w:pPr>
      <w:rPr>
        <w:rFonts w:ascii="Wingdings" w:hAnsi="Wingdings" w:hint="default"/>
      </w:rPr>
    </w:lvl>
    <w:lvl w:ilvl="8" w:tplc="300492F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1D1644F"/>
    <w:multiLevelType w:val="hybridMultilevel"/>
    <w:tmpl w:val="01E290C8"/>
    <w:lvl w:ilvl="0" w:tplc="7FE28272">
      <w:start w:val="1"/>
      <w:numFmt w:val="bullet"/>
      <w:lvlText w:val=""/>
      <w:lvlJc w:val="left"/>
      <w:pPr>
        <w:ind w:left="720" w:hanging="360"/>
      </w:pPr>
      <w:rPr>
        <w:rFonts w:ascii="Symbol" w:hAnsi="Symbol" w:hint="default"/>
      </w:rPr>
    </w:lvl>
    <w:lvl w:ilvl="1" w:tplc="E6F61360" w:tentative="1">
      <w:start w:val="1"/>
      <w:numFmt w:val="bullet"/>
      <w:lvlText w:val="o"/>
      <w:lvlJc w:val="left"/>
      <w:pPr>
        <w:ind w:left="1440" w:hanging="360"/>
      </w:pPr>
      <w:rPr>
        <w:rFonts w:ascii="Courier New" w:hAnsi="Courier New" w:cs="Courier New" w:hint="default"/>
      </w:rPr>
    </w:lvl>
    <w:lvl w:ilvl="2" w:tplc="C9B0D9C8" w:tentative="1">
      <w:start w:val="1"/>
      <w:numFmt w:val="bullet"/>
      <w:lvlText w:val=""/>
      <w:lvlJc w:val="left"/>
      <w:pPr>
        <w:ind w:left="2160" w:hanging="360"/>
      </w:pPr>
      <w:rPr>
        <w:rFonts w:ascii="Wingdings" w:hAnsi="Wingdings" w:hint="default"/>
      </w:rPr>
    </w:lvl>
    <w:lvl w:ilvl="3" w:tplc="71E28452" w:tentative="1">
      <w:start w:val="1"/>
      <w:numFmt w:val="bullet"/>
      <w:lvlText w:val=""/>
      <w:lvlJc w:val="left"/>
      <w:pPr>
        <w:ind w:left="2880" w:hanging="360"/>
      </w:pPr>
      <w:rPr>
        <w:rFonts w:ascii="Symbol" w:hAnsi="Symbol" w:hint="default"/>
      </w:rPr>
    </w:lvl>
    <w:lvl w:ilvl="4" w:tplc="E738FD90" w:tentative="1">
      <w:start w:val="1"/>
      <w:numFmt w:val="bullet"/>
      <w:lvlText w:val="o"/>
      <w:lvlJc w:val="left"/>
      <w:pPr>
        <w:ind w:left="3600" w:hanging="360"/>
      </w:pPr>
      <w:rPr>
        <w:rFonts w:ascii="Courier New" w:hAnsi="Courier New" w:cs="Courier New" w:hint="default"/>
      </w:rPr>
    </w:lvl>
    <w:lvl w:ilvl="5" w:tplc="3172468C" w:tentative="1">
      <w:start w:val="1"/>
      <w:numFmt w:val="bullet"/>
      <w:lvlText w:val=""/>
      <w:lvlJc w:val="left"/>
      <w:pPr>
        <w:ind w:left="4320" w:hanging="360"/>
      </w:pPr>
      <w:rPr>
        <w:rFonts w:ascii="Wingdings" w:hAnsi="Wingdings" w:hint="default"/>
      </w:rPr>
    </w:lvl>
    <w:lvl w:ilvl="6" w:tplc="B798EAF2" w:tentative="1">
      <w:start w:val="1"/>
      <w:numFmt w:val="bullet"/>
      <w:lvlText w:val=""/>
      <w:lvlJc w:val="left"/>
      <w:pPr>
        <w:ind w:left="5040" w:hanging="360"/>
      </w:pPr>
      <w:rPr>
        <w:rFonts w:ascii="Symbol" w:hAnsi="Symbol" w:hint="default"/>
      </w:rPr>
    </w:lvl>
    <w:lvl w:ilvl="7" w:tplc="F6723404" w:tentative="1">
      <w:start w:val="1"/>
      <w:numFmt w:val="bullet"/>
      <w:lvlText w:val="o"/>
      <w:lvlJc w:val="left"/>
      <w:pPr>
        <w:ind w:left="5760" w:hanging="360"/>
      </w:pPr>
      <w:rPr>
        <w:rFonts w:ascii="Courier New" w:hAnsi="Courier New" w:cs="Courier New" w:hint="default"/>
      </w:rPr>
    </w:lvl>
    <w:lvl w:ilvl="8" w:tplc="F0E4F3C2"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5"/>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doNotDisplayPageBoundari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42C9"/>
    <w:rsid w:val="00000217"/>
    <w:rsid w:val="000024F1"/>
    <w:rsid w:val="00006930"/>
    <w:rsid w:val="00012CF2"/>
    <w:rsid w:val="00017A32"/>
    <w:rsid w:val="00021619"/>
    <w:rsid w:val="00021EE0"/>
    <w:rsid w:val="00022A32"/>
    <w:rsid w:val="00023A05"/>
    <w:rsid w:val="000266CC"/>
    <w:rsid w:val="00030162"/>
    <w:rsid w:val="00030BDD"/>
    <w:rsid w:val="000407FE"/>
    <w:rsid w:val="00044755"/>
    <w:rsid w:val="00050F44"/>
    <w:rsid w:val="00055569"/>
    <w:rsid w:val="00063074"/>
    <w:rsid w:val="000654E1"/>
    <w:rsid w:val="00066426"/>
    <w:rsid w:val="00070169"/>
    <w:rsid w:val="00070986"/>
    <w:rsid w:val="00073B50"/>
    <w:rsid w:val="000761B2"/>
    <w:rsid w:val="0007669C"/>
    <w:rsid w:val="000778B5"/>
    <w:rsid w:val="00080417"/>
    <w:rsid w:val="00084782"/>
    <w:rsid w:val="00084B14"/>
    <w:rsid w:val="00086AAD"/>
    <w:rsid w:val="000903E6"/>
    <w:rsid w:val="000918C4"/>
    <w:rsid w:val="00091B0F"/>
    <w:rsid w:val="000926A3"/>
    <w:rsid w:val="00092AFE"/>
    <w:rsid w:val="00092C44"/>
    <w:rsid w:val="00093EEC"/>
    <w:rsid w:val="000953E3"/>
    <w:rsid w:val="000A55BC"/>
    <w:rsid w:val="000A7726"/>
    <w:rsid w:val="000B7CD6"/>
    <w:rsid w:val="000C1388"/>
    <w:rsid w:val="000C6DCA"/>
    <w:rsid w:val="000D5DB8"/>
    <w:rsid w:val="000D6697"/>
    <w:rsid w:val="000E12B6"/>
    <w:rsid w:val="000E5500"/>
    <w:rsid w:val="00100A7F"/>
    <w:rsid w:val="00115CD4"/>
    <w:rsid w:val="0011624F"/>
    <w:rsid w:val="00141FBA"/>
    <w:rsid w:val="00145142"/>
    <w:rsid w:val="001465AE"/>
    <w:rsid w:val="00146E92"/>
    <w:rsid w:val="00147AF7"/>
    <w:rsid w:val="001525F7"/>
    <w:rsid w:val="00152AB9"/>
    <w:rsid w:val="001533EE"/>
    <w:rsid w:val="00154CF8"/>
    <w:rsid w:val="00157E25"/>
    <w:rsid w:val="00165CF7"/>
    <w:rsid w:val="00166FAB"/>
    <w:rsid w:val="001775B0"/>
    <w:rsid w:val="0018013E"/>
    <w:rsid w:val="00182AA9"/>
    <w:rsid w:val="00183879"/>
    <w:rsid w:val="00187370"/>
    <w:rsid w:val="00194635"/>
    <w:rsid w:val="00195FB3"/>
    <w:rsid w:val="00196706"/>
    <w:rsid w:val="00196877"/>
    <w:rsid w:val="001A161F"/>
    <w:rsid w:val="001B23CA"/>
    <w:rsid w:val="001C137C"/>
    <w:rsid w:val="001C1536"/>
    <w:rsid w:val="001C3D89"/>
    <w:rsid w:val="001D0C63"/>
    <w:rsid w:val="001D1DAD"/>
    <w:rsid w:val="001D2FDA"/>
    <w:rsid w:val="001D64D9"/>
    <w:rsid w:val="001D6A40"/>
    <w:rsid w:val="001D7926"/>
    <w:rsid w:val="001E2BC3"/>
    <w:rsid w:val="001E33DC"/>
    <w:rsid w:val="001E5A01"/>
    <w:rsid w:val="001E6ADE"/>
    <w:rsid w:val="001F56F0"/>
    <w:rsid w:val="001F7C38"/>
    <w:rsid w:val="0020328B"/>
    <w:rsid w:val="002042D2"/>
    <w:rsid w:val="00204F11"/>
    <w:rsid w:val="0021067F"/>
    <w:rsid w:val="00210697"/>
    <w:rsid w:val="00220106"/>
    <w:rsid w:val="0022074C"/>
    <w:rsid w:val="00225CA7"/>
    <w:rsid w:val="0022686B"/>
    <w:rsid w:val="00230BEB"/>
    <w:rsid w:val="0023241C"/>
    <w:rsid w:val="00233985"/>
    <w:rsid w:val="00234E78"/>
    <w:rsid w:val="00236323"/>
    <w:rsid w:val="00240AD9"/>
    <w:rsid w:val="00246A74"/>
    <w:rsid w:val="00247794"/>
    <w:rsid w:val="0025101C"/>
    <w:rsid w:val="00251973"/>
    <w:rsid w:val="00251E8E"/>
    <w:rsid w:val="002538B3"/>
    <w:rsid w:val="002542F0"/>
    <w:rsid w:val="00256806"/>
    <w:rsid w:val="00256DC6"/>
    <w:rsid w:val="00264516"/>
    <w:rsid w:val="00270762"/>
    <w:rsid w:val="0027078C"/>
    <w:rsid w:val="002714AF"/>
    <w:rsid w:val="002725E0"/>
    <w:rsid w:val="00273DE3"/>
    <w:rsid w:val="002744F2"/>
    <w:rsid w:val="00276966"/>
    <w:rsid w:val="00277FB7"/>
    <w:rsid w:val="002830F6"/>
    <w:rsid w:val="00283342"/>
    <w:rsid w:val="002950AF"/>
    <w:rsid w:val="00297577"/>
    <w:rsid w:val="002A6682"/>
    <w:rsid w:val="002C067C"/>
    <w:rsid w:val="002C0E9D"/>
    <w:rsid w:val="002C1C66"/>
    <w:rsid w:val="002C2CEC"/>
    <w:rsid w:val="002C4F4C"/>
    <w:rsid w:val="002C647C"/>
    <w:rsid w:val="002C7100"/>
    <w:rsid w:val="002D1C61"/>
    <w:rsid w:val="002D2A1E"/>
    <w:rsid w:val="002D42C9"/>
    <w:rsid w:val="002D5459"/>
    <w:rsid w:val="002D6490"/>
    <w:rsid w:val="002D720E"/>
    <w:rsid w:val="002E02AC"/>
    <w:rsid w:val="002E333A"/>
    <w:rsid w:val="002E4232"/>
    <w:rsid w:val="002E6C85"/>
    <w:rsid w:val="002F439D"/>
    <w:rsid w:val="002F55F0"/>
    <w:rsid w:val="002F687C"/>
    <w:rsid w:val="002F6E7F"/>
    <w:rsid w:val="002F7706"/>
    <w:rsid w:val="00305EF5"/>
    <w:rsid w:val="0031403D"/>
    <w:rsid w:val="00322E31"/>
    <w:rsid w:val="003271D9"/>
    <w:rsid w:val="003314D7"/>
    <w:rsid w:val="003365BA"/>
    <w:rsid w:val="003370FE"/>
    <w:rsid w:val="00341306"/>
    <w:rsid w:val="00342EA3"/>
    <w:rsid w:val="00344366"/>
    <w:rsid w:val="00346ADC"/>
    <w:rsid w:val="0035079F"/>
    <w:rsid w:val="00353AAF"/>
    <w:rsid w:val="00353D99"/>
    <w:rsid w:val="00363DB8"/>
    <w:rsid w:val="00364464"/>
    <w:rsid w:val="003646C7"/>
    <w:rsid w:val="003750DF"/>
    <w:rsid w:val="00375332"/>
    <w:rsid w:val="00376DBC"/>
    <w:rsid w:val="003803A8"/>
    <w:rsid w:val="003848E7"/>
    <w:rsid w:val="00386327"/>
    <w:rsid w:val="00390151"/>
    <w:rsid w:val="00390B14"/>
    <w:rsid w:val="0039139F"/>
    <w:rsid w:val="003A37AF"/>
    <w:rsid w:val="003A4A9F"/>
    <w:rsid w:val="003A506C"/>
    <w:rsid w:val="003A6C74"/>
    <w:rsid w:val="003B2C37"/>
    <w:rsid w:val="003B3763"/>
    <w:rsid w:val="003B41A3"/>
    <w:rsid w:val="003C12D2"/>
    <w:rsid w:val="003C4969"/>
    <w:rsid w:val="003C4A43"/>
    <w:rsid w:val="003C5201"/>
    <w:rsid w:val="003C77D7"/>
    <w:rsid w:val="003D2DFB"/>
    <w:rsid w:val="003D31A1"/>
    <w:rsid w:val="003E1E1A"/>
    <w:rsid w:val="003F79C8"/>
    <w:rsid w:val="00400702"/>
    <w:rsid w:val="0040482B"/>
    <w:rsid w:val="00405F6B"/>
    <w:rsid w:val="004068CF"/>
    <w:rsid w:val="00407058"/>
    <w:rsid w:val="00407705"/>
    <w:rsid w:val="00410BD9"/>
    <w:rsid w:val="00413E48"/>
    <w:rsid w:val="00414754"/>
    <w:rsid w:val="00416FB3"/>
    <w:rsid w:val="004170FD"/>
    <w:rsid w:val="004215BA"/>
    <w:rsid w:val="004239A7"/>
    <w:rsid w:val="00426CCD"/>
    <w:rsid w:val="00427141"/>
    <w:rsid w:val="00427E37"/>
    <w:rsid w:val="00431021"/>
    <w:rsid w:val="00431AE1"/>
    <w:rsid w:val="00436C31"/>
    <w:rsid w:val="00436D86"/>
    <w:rsid w:val="00447031"/>
    <w:rsid w:val="00451235"/>
    <w:rsid w:val="00453468"/>
    <w:rsid w:val="004559E5"/>
    <w:rsid w:val="00460C26"/>
    <w:rsid w:val="00460FAB"/>
    <w:rsid w:val="0046276D"/>
    <w:rsid w:val="00466F72"/>
    <w:rsid w:val="0047168C"/>
    <w:rsid w:val="00474953"/>
    <w:rsid w:val="004823CC"/>
    <w:rsid w:val="0048267F"/>
    <w:rsid w:val="004854FC"/>
    <w:rsid w:val="004870D6"/>
    <w:rsid w:val="00492F53"/>
    <w:rsid w:val="00495EE6"/>
    <w:rsid w:val="004A1040"/>
    <w:rsid w:val="004A307F"/>
    <w:rsid w:val="004A6087"/>
    <w:rsid w:val="004B2D86"/>
    <w:rsid w:val="004B3D17"/>
    <w:rsid w:val="004B6DDB"/>
    <w:rsid w:val="004C1663"/>
    <w:rsid w:val="004C1FBB"/>
    <w:rsid w:val="004C2C65"/>
    <w:rsid w:val="004C2F00"/>
    <w:rsid w:val="004C4188"/>
    <w:rsid w:val="004C78F6"/>
    <w:rsid w:val="004D413A"/>
    <w:rsid w:val="004D469C"/>
    <w:rsid w:val="004D5852"/>
    <w:rsid w:val="004E15EF"/>
    <w:rsid w:val="004E7288"/>
    <w:rsid w:val="004E72E3"/>
    <w:rsid w:val="004F1D4E"/>
    <w:rsid w:val="004F259D"/>
    <w:rsid w:val="004F4567"/>
    <w:rsid w:val="005077DE"/>
    <w:rsid w:val="00512864"/>
    <w:rsid w:val="0051375E"/>
    <w:rsid w:val="00513BBB"/>
    <w:rsid w:val="00523B76"/>
    <w:rsid w:val="00524F92"/>
    <w:rsid w:val="0052561F"/>
    <w:rsid w:val="00525996"/>
    <w:rsid w:val="00531B61"/>
    <w:rsid w:val="00532744"/>
    <w:rsid w:val="005420AE"/>
    <w:rsid w:val="00544AB4"/>
    <w:rsid w:val="005464D0"/>
    <w:rsid w:val="0055238D"/>
    <w:rsid w:val="005532E0"/>
    <w:rsid w:val="00553AFC"/>
    <w:rsid w:val="00561F58"/>
    <w:rsid w:val="00565122"/>
    <w:rsid w:val="00574770"/>
    <w:rsid w:val="00583AD1"/>
    <w:rsid w:val="005843F5"/>
    <w:rsid w:val="0058463D"/>
    <w:rsid w:val="005847EF"/>
    <w:rsid w:val="00585497"/>
    <w:rsid w:val="00585DAF"/>
    <w:rsid w:val="00587DFF"/>
    <w:rsid w:val="005922B5"/>
    <w:rsid w:val="00593092"/>
    <w:rsid w:val="00593544"/>
    <w:rsid w:val="00593D6E"/>
    <w:rsid w:val="00595DEB"/>
    <w:rsid w:val="00596407"/>
    <w:rsid w:val="00597EFC"/>
    <w:rsid w:val="005A19F0"/>
    <w:rsid w:val="005A4317"/>
    <w:rsid w:val="005A56E0"/>
    <w:rsid w:val="005A7652"/>
    <w:rsid w:val="005B1EBA"/>
    <w:rsid w:val="005B41B3"/>
    <w:rsid w:val="005B5778"/>
    <w:rsid w:val="005C0572"/>
    <w:rsid w:val="005C47AB"/>
    <w:rsid w:val="005C5431"/>
    <w:rsid w:val="005E071C"/>
    <w:rsid w:val="005E1539"/>
    <w:rsid w:val="005E7C51"/>
    <w:rsid w:val="005F0394"/>
    <w:rsid w:val="005F3E7F"/>
    <w:rsid w:val="005F690A"/>
    <w:rsid w:val="00603D3C"/>
    <w:rsid w:val="00607171"/>
    <w:rsid w:val="0061277C"/>
    <w:rsid w:val="00614E9A"/>
    <w:rsid w:val="00621BCE"/>
    <w:rsid w:val="00621D3D"/>
    <w:rsid w:val="00622808"/>
    <w:rsid w:val="00630861"/>
    <w:rsid w:val="00630C7A"/>
    <w:rsid w:val="00632C0D"/>
    <w:rsid w:val="006349AC"/>
    <w:rsid w:val="00635157"/>
    <w:rsid w:val="00637E08"/>
    <w:rsid w:val="0064337B"/>
    <w:rsid w:val="00644865"/>
    <w:rsid w:val="00645EC8"/>
    <w:rsid w:val="00647925"/>
    <w:rsid w:val="00650A56"/>
    <w:rsid w:val="00654F83"/>
    <w:rsid w:val="00656CDC"/>
    <w:rsid w:val="006624B3"/>
    <w:rsid w:val="006625DA"/>
    <w:rsid w:val="0066445A"/>
    <w:rsid w:val="006821C7"/>
    <w:rsid w:val="00682447"/>
    <w:rsid w:val="006852BA"/>
    <w:rsid w:val="00695580"/>
    <w:rsid w:val="00696D7B"/>
    <w:rsid w:val="006A06D5"/>
    <w:rsid w:val="006A0A74"/>
    <w:rsid w:val="006A17BA"/>
    <w:rsid w:val="006B132C"/>
    <w:rsid w:val="006B3772"/>
    <w:rsid w:val="006B3C5A"/>
    <w:rsid w:val="006B4977"/>
    <w:rsid w:val="006B583C"/>
    <w:rsid w:val="006B66F4"/>
    <w:rsid w:val="006C1311"/>
    <w:rsid w:val="006C41EC"/>
    <w:rsid w:val="006C777E"/>
    <w:rsid w:val="006D2A0E"/>
    <w:rsid w:val="006D3F4A"/>
    <w:rsid w:val="006D49CF"/>
    <w:rsid w:val="006D4DEF"/>
    <w:rsid w:val="006D650D"/>
    <w:rsid w:val="006E18C7"/>
    <w:rsid w:val="006E1B88"/>
    <w:rsid w:val="006E245F"/>
    <w:rsid w:val="006F7AAE"/>
    <w:rsid w:val="00716EBB"/>
    <w:rsid w:val="0071755D"/>
    <w:rsid w:val="00735A31"/>
    <w:rsid w:val="007376C0"/>
    <w:rsid w:val="0074004A"/>
    <w:rsid w:val="007415F9"/>
    <w:rsid w:val="00741712"/>
    <w:rsid w:val="007428E5"/>
    <w:rsid w:val="00744DF6"/>
    <w:rsid w:val="00750BB1"/>
    <w:rsid w:val="007577AA"/>
    <w:rsid w:val="00761D41"/>
    <w:rsid w:val="007633A7"/>
    <w:rsid w:val="007648C0"/>
    <w:rsid w:val="00766DCC"/>
    <w:rsid w:val="007751EE"/>
    <w:rsid w:val="007801F4"/>
    <w:rsid w:val="007826BF"/>
    <w:rsid w:val="007836A2"/>
    <w:rsid w:val="0078776A"/>
    <w:rsid w:val="00792D1A"/>
    <w:rsid w:val="00794704"/>
    <w:rsid w:val="007A02C4"/>
    <w:rsid w:val="007A26C0"/>
    <w:rsid w:val="007A2957"/>
    <w:rsid w:val="007A4B92"/>
    <w:rsid w:val="007B1DED"/>
    <w:rsid w:val="007B2638"/>
    <w:rsid w:val="007B3214"/>
    <w:rsid w:val="007B645C"/>
    <w:rsid w:val="007B6ECF"/>
    <w:rsid w:val="007C1682"/>
    <w:rsid w:val="007C2C39"/>
    <w:rsid w:val="007C3D1B"/>
    <w:rsid w:val="007D2464"/>
    <w:rsid w:val="007D2498"/>
    <w:rsid w:val="007D493C"/>
    <w:rsid w:val="007D6D87"/>
    <w:rsid w:val="007D7920"/>
    <w:rsid w:val="007E0A27"/>
    <w:rsid w:val="007E41E0"/>
    <w:rsid w:val="007E5D1B"/>
    <w:rsid w:val="007F176E"/>
    <w:rsid w:val="00800130"/>
    <w:rsid w:val="00800D2D"/>
    <w:rsid w:val="00803AF4"/>
    <w:rsid w:val="00814265"/>
    <w:rsid w:val="0081490A"/>
    <w:rsid w:val="00815A6E"/>
    <w:rsid w:val="00821CBF"/>
    <w:rsid w:val="00821FF1"/>
    <w:rsid w:val="008348AB"/>
    <w:rsid w:val="00836E57"/>
    <w:rsid w:val="008459C1"/>
    <w:rsid w:val="00850C87"/>
    <w:rsid w:val="00850D74"/>
    <w:rsid w:val="00852F88"/>
    <w:rsid w:val="00854AA3"/>
    <w:rsid w:val="00854E27"/>
    <w:rsid w:val="008614BD"/>
    <w:rsid w:val="00863817"/>
    <w:rsid w:val="00867833"/>
    <w:rsid w:val="008719FF"/>
    <w:rsid w:val="00872B59"/>
    <w:rsid w:val="0087379D"/>
    <w:rsid w:val="00874E56"/>
    <w:rsid w:val="00876918"/>
    <w:rsid w:val="00876962"/>
    <w:rsid w:val="0088024F"/>
    <w:rsid w:val="00881742"/>
    <w:rsid w:val="008872C9"/>
    <w:rsid w:val="00893D00"/>
    <w:rsid w:val="00893FFA"/>
    <w:rsid w:val="00894930"/>
    <w:rsid w:val="00894965"/>
    <w:rsid w:val="0089637F"/>
    <w:rsid w:val="008A2242"/>
    <w:rsid w:val="008A580B"/>
    <w:rsid w:val="008A5A01"/>
    <w:rsid w:val="008A602E"/>
    <w:rsid w:val="008B57A8"/>
    <w:rsid w:val="008B7473"/>
    <w:rsid w:val="008B7B9E"/>
    <w:rsid w:val="008C4186"/>
    <w:rsid w:val="008D10BE"/>
    <w:rsid w:val="008D3CC2"/>
    <w:rsid w:val="008D49E8"/>
    <w:rsid w:val="008E5DBD"/>
    <w:rsid w:val="008F1432"/>
    <w:rsid w:val="008F1AFA"/>
    <w:rsid w:val="008F48A7"/>
    <w:rsid w:val="008F4E02"/>
    <w:rsid w:val="008F5B3B"/>
    <w:rsid w:val="008F7FA0"/>
    <w:rsid w:val="00901E5D"/>
    <w:rsid w:val="00906148"/>
    <w:rsid w:val="00911F89"/>
    <w:rsid w:val="00912C07"/>
    <w:rsid w:val="00913363"/>
    <w:rsid w:val="009151A1"/>
    <w:rsid w:val="00916A59"/>
    <w:rsid w:val="009226A4"/>
    <w:rsid w:val="0092406C"/>
    <w:rsid w:val="009309FF"/>
    <w:rsid w:val="0093242D"/>
    <w:rsid w:val="00932AF6"/>
    <w:rsid w:val="00933762"/>
    <w:rsid w:val="009339A2"/>
    <w:rsid w:val="00937F48"/>
    <w:rsid w:val="009464E0"/>
    <w:rsid w:val="00947752"/>
    <w:rsid w:val="0095284B"/>
    <w:rsid w:val="00956F8E"/>
    <w:rsid w:val="009578BC"/>
    <w:rsid w:val="0096390F"/>
    <w:rsid w:val="009665BF"/>
    <w:rsid w:val="009701C8"/>
    <w:rsid w:val="00971F05"/>
    <w:rsid w:val="009721FD"/>
    <w:rsid w:val="00972647"/>
    <w:rsid w:val="0097719F"/>
    <w:rsid w:val="00982695"/>
    <w:rsid w:val="009836D6"/>
    <w:rsid w:val="009919FE"/>
    <w:rsid w:val="0099227D"/>
    <w:rsid w:val="00992778"/>
    <w:rsid w:val="009961EE"/>
    <w:rsid w:val="00997DC0"/>
    <w:rsid w:val="009A471C"/>
    <w:rsid w:val="009A4D41"/>
    <w:rsid w:val="009A50F5"/>
    <w:rsid w:val="009A624C"/>
    <w:rsid w:val="009B4A18"/>
    <w:rsid w:val="009B4DD0"/>
    <w:rsid w:val="009C46F3"/>
    <w:rsid w:val="009D3293"/>
    <w:rsid w:val="009D5D53"/>
    <w:rsid w:val="009D6A10"/>
    <w:rsid w:val="009D71E9"/>
    <w:rsid w:val="009D79D7"/>
    <w:rsid w:val="009E0443"/>
    <w:rsid w:val="009F42B2"/>
    <w:rsid w:val="009F719C"/>
    <w:rsid w:val="00A078B4"/>
    <w:rsid w:val="00A10005"/>
    <w:rsid w:val="00A17500"/>
    <w:rsid w:val="00A17623"/>
    <w:rsid w:val="00A2286E"/>
    <w:rsid w:val="00A323E2"/>
    <w:rsid w:val="00A343CF"/>
    <w:rsid w:val="00A368B9"/>
    <w:rsid w:val="00A44E07"/>
    <w:rsid w:val="00A50EB3"/>
    <w:rsid w:val="00A55E7A"/>
    <w:rsid w:val="00A562BF"/>
    <w:rsid w:val="00A571FC"/>
    <w:rsid w:val="00A60B17"/>
    <w:rsid w:val="00A60F38"/>
    <w:rsid w:val="00A637AC"/>
    <w:rsid w:val="00A65AE7"/>
    <w:rsid w:val="00A67FB3"/>
    <w:rsid w:val="00A7131F"/>
    <w:rsid w:val="00A736DD"/>
    <w:rsid w:val="00A73CF1"/>
    <w:rsid w:val="00A73DFA"/>
    <w:rsid w:val="00A7431E"/>
    <w:rsid w:val="00A75A59"/>
    <w:rsid w:val="00A75E54"/>
    <w:rsid w:val="00A760ED"/>
    <w:rsid w:val="00A832EB"/>
    <w:rsid w:val="00A83D91"/>
    <w:rsid w:val="00A84E8D"/>
    <w:rsid w:val="00A84FBD"/>
    <w:rsid w:val="00A85C3A"/>
    <w:rsid w:val="00A862EF"/>
    <w:rsid w:val="00A90468"/>
    <w:rsid w:val="00A92BEC"/>
    <w:rsid w:val="00A938DF"/>
    <w:rsid w:val="00A95D9C"/>
    <w:rsid w:val="00A976F8"/>
    <w:rsid w:val="00AA2417"/>
    <w:rsid w:val="00AA4285"/>
    <w:rsid w:val="00AA741F"/>
    <w:rsid w:val="00AA7E79"/>
    <w:rsid w:val="00AB4BFA"/>
    <w:rsid w:val="00AC2358"/>
    <w:rsid w:val="00AC2FB7"/>
    <w:rsid w:val="00AC7520"/>
    <w:rsid w:val="00AC7D28"/>
    <w:rsid w:val="00AD5D33"/>
    <w:rsid w:val="00AE0F89"/>
    <w:rsid w:val="00AE2978"/>
    <w:rsid w:val="00AE3FCE"/>
    <w:rsid w:val="00AE5998"/>
    <w:rsid w:val="00AF0E09"/>
    <w:rsid w:val="00AF3275"/>
    <w:rsid w:val="00AF503D"/>
    <w:rsid w:val="00B00B43"/>
    <w:rsid w:val="00B02CAD"/>
    <w:rsid w:val="00B02DE7"/>
    <w:rsid w:val="00B03A15"/>
    <w:rsid w:val="00B04B8A"/>
    <w:rsid w:val="00B11278"/>
    <w:rsid w:val="00B11544"/>
    <w:rsid w:val="00B12E36"/>
    <w:rsid w:val="00B155F5"/>
    <w:rsid w:val="00B15995"/>
    <w:rsid w:val="00B164A3"/>
    <w:rsid w:val="00B21082"/>
    <w:rsid w:val="00B21A9B"/>
    <w:rsid w:val="00B22BE2"/>
    <w:rsid w:val="00B26118"/>
    <w:rsid w:val="00B275F4"/>
    <w:rsid w:val="00B31F32"/>
    <w:rsid w:val="00B40560"/>
    <w:rsid w:val="00B4476F"/>
    <w:rsid w:val="00B454A7"/>
    <w:rsid w:val="00B50C11"/>
    <w:rsid w:val="00B521B5"/>
    <w:rsid w:val="00B600A0"/>
    <w:rsid w:val="00B6148B"/>
    <w:rsid w:val="00B67057"/>
    <w:rsid w:val="00B67B07"/>
    <w:rsid w:val="00B72CCA"/>
    <w:rsid w:val="00B74BFA"/>
    <w:rsid w:val="00B836FA"/>
    <w:rsid w:val="00B92A7A"/>
    <w:rsid w:val="00B92DA0"/>
    <w:rsid w:val="00B93B13"/>
    <w:rsid w:val="00B94E42"/>
    <w:rsid w:val="00B97325"/>
    <w:rsid w:val="00BA1521"/>
    <w:rsid w:val="00BA38D1"/>
    <w:rsid w:val="00BB5105"/>
    <w:rsid w:val="00BB5C18"/>
    <w:rsid w:val="00BB6199"/>
    <w:rsid w:val="00BC2BF5"/>
    <w:rsid w:val="00BC7019"/>
    <w:rsid w:val="00BD2696"/>
    <w:rsid w:val="00BD305F"/>
    <w:rsid w:val="00BD6901"/>
    <w:rsid w:val="00BD734E"/>
    <w:rsid w:val="00BE30D9"/>
    <w:rsid w:val="00BE47D6"/>
    <w:rsid w:val="00BF3286"/>
    <w:rsid w:val="00BF762E"/>
    <w:rsid w:val="00C00545"/>
    <w:rsid w:val="00C06296"/>
    <w:rsid w:val="00C064E8"/>
    <w:rsid w:val="00C06DCC"/>
    <w:rsid w:val="00C07D3A"/>
    <w:rsid w:val="00C123D1"/>
    <w:rsid w:val="00C12DE1"/>
    <w:rsid w:val="00C16AD3"/>
    <w:rsid w:val="00C24F2E"/>
    <w:rsid w:val="00C2513A"/>
    <w:rsid w:val="00C253B6"/>
    <w:rsid w:val="00C25D28"/>
    <w:rsid w:val="00C33F7D"/>
    <w:rsid w:val="00C35209"/>
    <w:rsid w:val="00C474E3"/>
    <w:rsid w:val="00C53589"/>
    <w:rsid w:val="00C577AA"/>
    <w:rsid w:val="00C6062E"/>
    <w:rsid w:val="00C7243A"/>
    <w:rsid w:val="00C72758"/>
    <w:rsid w:val="00C74E70"/>
    <w:rsid w:val="00C8104B"/>
    <w:rsid w:val="00C84E91"/>
    <w:rsid w:val="00C856D9"/>
    <w:rsid w:val="00C8578A"/>
    <w:rsid w:val="00C9222E"/>
    <w:rsid w:val="00C93325"/>
    <w:rsid w:val="00C95860"/>
    <w:rsid w:val="00C95F62"/>
    <w:rsid w:val="00CA4A6D"/>
    <w:rsid w:val="00CB1BB7"/>
    <w:rsid w:val="00CB464E"/>
    <w:rsid w:val="00CC2A0D"/>
    <w:rsid w:val="00CC308C"/>
    <w:rsid w:val="00CE13C8"/>
    <w:rsid w:val="00CE19BB"/>
    <w:rsid w:val="00CE30B3"/>
    <w:rsid w:val="00CE4419"/>
    <w:rsid w:val="00CE63AA"/>
    <w:rsid w:val="00CE7B5F"/>
    <w:rsid w:val="00CF12B8"/>
    <w:rsid w:val="00CF1FE1"/>
    <w:rsid w:val="00CF6975"/>
    <w:rsid w:val="00D056F1"/>
    <w:rsid w:val="00D07A2E"/>
    <w:rsid w:val="00D103AC"/>
    <w:rsid w:val="00D116E5"/>
    <w:rsid w:val="00D1253B"/>
    <w:rsid w:val="00D1332C"/>
    <w:rsid w:val="00D16F40"/>
    <w:rsid w:val="00D26C6F"/>
    <w:rsid w:val="00D2798B"/>
    <w:rsid w:val="00D34250"/>
    <w:rsid w:val="00D37706"/>
    <w:rsid w:val="00D46958"/>
    <w:rsid w:val="00D514F9"/>
    <w:rsid w:val="00D516D0"/>
    <w:rsid w:val="00D51FBE"/>
    <w:rsid w:val="00D56368"/>
    <w:rsid w:val="00D62D16"/>
    <w:rsid w:val="00D66AC3"/>
    <w:rsid w:val="00D673F4"/>
    <w:rsid w:val="00D67687"/>
    <w:rsid w:val="00D70D22"/>
    <w:rsid w:val="00D77885"/>
    <w:rsid w:val="00D810BD"/>
    <w:rsid w:val="00D81C0F"/>
    <w:rsid w:val="00D8339E"/>
    <w:rsid w:val="00D854AD"/>
    <w:rsid w:val="00D85E38"/>
    <w:rsid w:val="00D85E82"/>
    <w:rsid w:val="00D94C68"/>
    <w:rsid w:val="00D97316"/>
    <w:rsid w:val="00DA00E9"/>
    <w:rsid w:val="00DA08C5"/>
    <w:rsid w:val="00DA48B9"/>
    <w:rsid w:val="00DB019D"/>
    <w:rsid w:val="00DB1FF9"/>
    <w:rsid w:val="00DB3D89"/>
    <w:rsid w:val="00DC2483"/>
    <w:rsid w:val="00DC39EC"/>
    <w:rsid w:val="00DC3C38"/>
    <w:rsid w:val="00DC40CE"/>
    <w:rsid w:val="00DC79BA"/>
    <w:rsid w:val="00DD17E4"/>
    <w:rsid w:val="00DD2AF8"/>
    <w:rsid w:val="00DD3305"/>
    <w:rsid w:val="00DD3A1F"/>
    <w:rsid w:val="00DD477E"/>
    <w:rsid w:val="00DE18A3"/>
    <w:rsid w:val="00DE5809"/>
    <w:rsid w:val="00DF4F85"/>
    <w:rsid w:val="00DF6C57"/>
    <w:rsid w:val="00DF7EF1"/>
    <w:rsid w:val="00E00627"/>
    <w:rsid w:val="00E018DD"/>
    <w:rsid w:val="00E07A3E"/>
    <w:rsid w:val="00E12EEB"/>
    <w:rsid w:val="00E16D8F"/>
    <w:rsid w:val="00E17040"/>
    <w:rsid w:val="00E21878"/>
    <w:rsid w:val="00E2236D"/>
    <w:rsid w:val="00E25427"/>
    <w:rsid w:val="00E25AC7"/>
    <w:rsid w:val="00E3103D"/>
    <w:rsid w:val="00E316D9"/>
    <w:rsid w:val="00E325C6"/>
    <w:rsid w:val="00E3502C"/>
    <w:rsid w:val="00E3563A"/>
    <w:rsid w:val="00E42AC7"/>
    <w:rsid w:val="00E45AFE"/>
    <w:rsid w:val="00E46B2E"/>
    <w:rsid w:val="00E61545"/>
    <w:rsid w:val="00E761EF"/>
    <w:rsid w:val="00E80E92"/>
    <w:rsid w:val="00E86443"/>
    <w:rsid w:val="00E91658"/>
    <w:rsid w:val="00E93F86"/>
    <w:rsid w:val="00E96409"/>
    <w:rsid w:val="00E9664D"/>
    <w:rsid w:val="00EA0983"/>
    <w:rsid w:val="00EA4261"/>
    <w:rsid w:val="00EA448A"/>
    <w:rsid w:val="00EB269B"/>
    <w:rsid w:val="00EB3ADB"/>
    <w:rsid w:val="00EB7EE5"/>
    <w:rsid w:val="00EC0601"/>
    <w:rsid w:val="00EC1B0F"/>
    <w:rsid w:val="00ED4E99"/>
    <w:rsid w:val="00ED5C4B"/>
    <w:rsid w:val="00ED5E17"/>
    <w:rsid w:val="00ED7095"/>
    <w:rsid w:val="00ED714E"/>
    <w:rsid w:val="00EE18DE"/>
    <w:rsid w:val="00EE4FB4"/>
    <w:rsid w:val="00EF03E9"/>
    <w:rsid w:val="00EF199F"/>
    <w:rsid w:val="00F01E7C"/>
    <w:rsid w:val="00F0496A"/>
    <w:rsid w:val="00F10A38"/>
    <w:rsid w:val="00F15691"/>
    <w:rsid w:val="00F1584C"/>
    <w:rsid w:val="00F168BE"/>
    <w:rsid w:val="00F21BD0"/>
    <w:rsid w:val="00F22F00"/>
    <w:rsid w:val="00F2395F"/>
    <w:rsid w:val="00F30896"/>
    <w:rsid w:val="00F33661"/>
    <w:rsid w:val="00F36AC5"/>
    <w:rsid w:val="00F40B32"/>
    <w:rsid w:val="00F432E1"/>
    <w:rsid w:val="00F44D6D"/>
    <w:rsid w:val="00F45C18"/>
    <w:rsid w:val="00F47676"/>
    <w:rsid w:val="00F5365B"/>
    <w:rsid w:val="00F552CD"/>
    <w:rsid w:val="00F60581"/>
    <w:rsid w:val="00F622F8"/>
    <w:rsid w:val="00F633C2"/>
    <w:rsid w:val="00F6544B"/>
    <w:rsid w:val="00F6625D"/>
    <w:rsid w:val="00F71DCF"/>
    <w:rsid w:val="00F728F0"/>
    <w:rsid w:val="00F83C3A"/>
    <w:rsid w:val="00F83EC3"/>
    <w:rsid w:val="00F86536"/>
    <w:rsid w:val="00F875C3"/>
    <w:rsid w:val="00F91E62"/>
    <w:rsid w:val="00F9753E"/>
    <w:rsid w:val="00F97FB8"/>
    <w:rsid w:val="00FA14B6"/>
    <w:rsid w:val="00FA3622"/>
    <w:rsid w:val="00FA4F9C"/>
    <w:rsid w:val="00FB1BD2"/>
    <w:rsid w:val="00FB51F6"/>
    <w:rsid w:val="00FC05FC"/>
    <w:rsid w:val="00FC0E2E"/>
    <w:rsid w:val="00FC3587"/>
    <w:rsid w:val="00FD161A"/>
    <w:rsid w:val="00FD3E01"/>
    <w:rsid w:val="00FD5CA0"/>
    <w:rsid w:val="00FD6EED"/>
    <w:rsid w:val="00FD7B38"/>
    <w:rsid w:val="00FE0D65"/>
    <w:rsid w:val="00FE43BD"/>
    <w:rsid w:val="00FE5C2D"/>
    <w:rsid w:val="00FF7DC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275DCC"/>
  <w15:docId w15:val="{CEEF78BD-93C9-42E9-B5B8-AFBEAD5EF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A596F"/>
    <w:pPr>
      <w:spacing w:after="0" w:line="240" w:lineRule="auto"/>
    </w:pPr>
    <w:rPr>
      <w:rFonts w:ascii="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5A596F"/>
    <w:rPr>
      <w:rFonts w:ascii="Tahoma" w:hAnsi="Tahoma" w:cs="Tahoma"/>
      <w:sz w:val="16"/>
      <w:szCs w:val="16"/>
    </w:rPr>
  </w:style>
  <w:style w:type="character" w:customStyle="1" w:styleId="TekstdymkaZnak">
    <w:name w:val="Tekst dymka Znak"/>
    <w:basedOn w:val="Domylnaczcionkaakapitu"/>
    <w:link w:val="Tekstdymka"/>
    <w:uiPriority w:val="99"/>
    <w:semiHidden/>
    <w:rsid w:val="005A596F"/>
    <w:rPr>
      <w:rFonts w:ascii="Tahoma" w:hAnsi="Tahoma" w:cs="Tahoma"/>
      <w:sz w:val="16"/>
      <w:szCs w:val="16"/>
      <w:lang w:eastAsia="pl-PL"/>
    </w:rPr>
  </w:style>
  <w:style w:type="paragraph" w:styleId="Nagwek">
    <w:name w:val="header"/>
    <w:basedOn w:val="Normalny"/>
    <w:link w:val="NagwekZnak"/>
    <w:uiPriority w:val="99"/>
    <w:unhideWhenUsed/>
    <w:rsid w:val="005A596F"/>
    <w:pPr>
      <w:tabs>
        <w:tab w:val="center" w:pos="4536"/>
        <w:tab w:val="right" w:pos="9072"/>
      </w:tabs>
    </w:pPr>
  </w:style>
  <w:style w:type="character" w:customStyle="1" w:styleId="NagwekZnak">
    <w:name w:val="Nagłówek Znak"/>
    <w:basedOn w:val="Domylnaczcionkaakapitu"/>
    <w:link w:val="Nagwek"/>
    <w:uiPriority w:val="99"/>
    <w:rsid w:val="005A596F"/>
    <w:rPr>
      <w:rFonts w:ascii="Times New Roman" w:hAnsi="Times New Roman" w:cs="Times New Roman"/>
      <w:sz w:val="24"/>
      <w:szCs w:val="24"/>
      <w:lang w:eastAsia="pl-PL"/>
    </w:rPr>
  </w:style>
  <w:style w:type="paragraph" w:styleId="Stopka">
    <w:name w:val="footer"/>
    <w:basedOn w:val="Normalny"/>
    <w:link w:val="StopkaZnak"/>
    <w:uiPriority w:val="99"/>
    <w:unhideWhenUsed/>
    <w:rsid w:val="005A596F"/>
    <w:pPr>
      <w:tabs>
        <w:tab w:val="center" w:pos="4536"/>
        <w:tab w:val="right" w:pos="9072"/>
      </w:tabs>
    </w:pPr>
  </w:style>
  <w:style w:type="character" w:customStyle="1" w:styleId="StopkaZnak">
    <w:name w:val="Stopka Znak"/>
    <w:basedOn w:val="Domylnaczcionkaakapitu"/>
    <w:link w:val="Stopka"/>
    <w:uiPriority w:val="99"/>
    <w:rsid w:val="005A596F"/>
    <w:rPr>
      <w:rFonts w:ascii="Times New Roman" w:hAnsi="Times New Roman" w:cs="Times New Roman"/>
      <w:sz w:val="24"/>
      <w:szCs w:val="24"/>
      <w:lang w:eastAsia="pl-PL"/>
    </w:rPr>
  </w:style>
  <w:style w:type="paragraph" w:styleId="NormalnyWeb">
    <w:name w:val="Normal (Web)"/>
    <w:basedOn w:val="Normalny"/>
    <w:uiPriority w:val="99"/>
    <w:unhideWhenUsed/>
    <w:rsid w:val="005A596F"/>
    <w:pPr>
      <w:spacing w:before="100" w:beforeAutospacing="1" w:after="100" w:afterAutospacing="1"/>
    </w:pPr>
    <w:rPr>
      <w:rFonts w:eastAsia="Times New Roman"/>
    </w:rPr>
  </w:style>
  <w:style w:type="character" w:styleId="Hipercze">
    <w:name w:val="Hyperlink"/>
    <w:basedOn w:val="Domylnaczcionkaakapitu"/>
    <w:uiPriority w:val="99"/>
    <w:unhideWhenUsed/>
    <w:rsid w:val="005A596F"/>
    <w:rPr>
      <w:color w:val="0000FF"/>
      <w:u w:val="single"/>
    </w:rPr>
  </w:style>
  <w:style w:type="paragraph" w:styleId="Akapitzlist">
    <w:name w:val="List Paragraph"/>
    <w:basedOn w:val="Normalny"/>
    <w:uiPriority w:val="34"/>
    <w:qFormat/>
    <w:rsid w:val="00A32FB1"/>
    <w:pPr>
      <w:ind w:left="720"/>
      <w:contextualSpacing/>
    </w:pPr>
  </w:style>
  <w:style w:type="paragraph" w:customStyle="1" w:styleId="Default">
    <w:name w:val="Default"/>
    <w:rsid w:val="00F64891"/>
    <w:pPr>
      <w:autoSpaceDE w:val="0"/>
      <w:autoSpaceDN w:val="0"/>
      <w:adjustRightInd w:val="0"/>
      <w:spacing w:after="0" w:line="240" w:lineRule="auto"/>
    </w:pPr>
    <w:rPr>
      <w:rFonts w:ascii="Arial" w:hAnsi="Arial" w:cs="Arial"/>
      <w:color w:val="000000"/>
      <w:sz w:val="24"/>
      <w:szCs w:val="24"/>
    </w:rPr>
  </w:style>
  <w:style w:type="character" w:styleId="Odwoaniedokomentarza">
    <w:name w:val="annotation reference"/>
    <w:basedOn w:val="Domylnaczcionkaakapitu"/>
    <w:uiPriority w:val="99"/>
    <w:semiHidden/>
    <w:unhideWhenUsed/>
    <w:rsid w:val="00A0412A"/>
    <w:rPr>
      <w:sz w:val="16"/>
      <w:szCs w:val="16"/>
    </w:rPr>
  </w:style>
  <w:style w:type="paragraph" w:styleId="Tekstkomentarza">
    <w:name w:val="annotation text"/>
    <w:basedOn w:val="Normalny"/>
    <w:link w:val="TekstkomentarzaZnak"/>
    <w:uiPriority w:val="99"/>
    <w:semiHidden/>
    <w:unhideWhenUsed/>
    <w:rsid w:val="00A0412A"/>
    <w:rPr>
      <w:sz w:val="20"/>
      <w:szCs w:val="20"/>
    </w:rPr>
  </w:style>
  <w:style w:type="character" w:customStyle="1" w:styleId="TekstkomentarzaZnak">
    <w:name w:val="Tekst komentarza Znak"/>
    <w:basedOn w:val="Domylnaczcionkaakapitu"/>
    <w:link w:val="Tekstkomentarza"/>
    <w:uiPriority w:val="99"/>
    <w:semiHidden/>
    <w:rsid w:val="00A0412A"/>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A0412A"/>
    <w:rPr>
      <w:b/>
      <w:bCs/>
    </w:rPr>
  </w:style>
  <w:style w:type="character" w:customStyle="1" w:styleId="TematkomentarzaZnak">
    <w:name w:val="Temat komentarza Znak"/>
    <w:basedOn w:val="TekstkomentarzaZnak"/>
    <w:link w:val="Tematkomentarza"/>
    <w:uiPriority w:val="99"/>
    <w:semiHidden/>
    <w:rsid w:val="00A0412A"/>
    <w:rPr>
      <w:rFonts w:ascii="Times New Roman" w:hAnsi="Times New Roman" w:cs="Times New Roman"/>
      <w:b/>
      <w:bCs/>
      <w:sz w:val="20"/>
      <w:szCs w:val="20"/>
      <w:lang w:eastAsia="pl-PL"/>
    </w:rPr>
  </w:style>
  <w:style w:type="character" w:styleId="Pogrubienie">
    <w:name w:val="Strong"/>
    <w:basedOn w:val="Domylnaczcionkaakapitu"/>
    <w:uiPriority w:val="22"/>
    <w:qFormat/>
    <w:rsid w:val="006A2CA7"/>
    <w:rPr>
      <w:b/>
      <w:bCs/>
    </w:rPr>
  </w:style>
  <w:style w:type="character" w:styleId="Uwydatnienie">
    <w:name w:val="Emphasis"/>
    <w:basedOn w:val="Domylnaczcionkaakapitu"/>
    <w:uiPriority w:val="20"/>
    <w:qFormat/>
    <w:rsid w:val="006A2CA7"/>
    <w:rPr>
      <w:i/>
      <w:iCs/>
    </w:rPr>
  </w:style>
  <w:style w:type="paragraph" w:styleId="Tekstprzypisukocowego">
    <w:name w:val="endnote text"/>
    <w:basedOn w:val="Normalny"/>
    <w:link w:val="TekstprzypisukocowegoZnak"/>
    <w:uiPriority w:val="99"/>
    <w:semiHidden/>
    <w:unhideWhenUsed/>
    <w:rsid w:val="00A645F2"/>
    <w:rPr>
      <w:sz w:val="20"/>
      <w:szCs w:val="20"/>
    </w:rPr>
  </w:style>
  <w:style w:type="character" w:customStyle="1" w:styleId="TekstprzypisukocowegoZnak">
    <w:name w:val="Tekst przypisu końcowego Znak"/>
    <w:basedOn w:val="Domylnaczcionkaakapitu"/>
    <w:link w:val="Tekstprzypisukocowego"/>
    <w:uiPriority w:val="99"/>
    <w:semiHidden/>
    <w:rsid w:val="00A645F2"/>
    <w:rPr>
      <w:rFonts w:ascii="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A645F2"/>
    <w:rPr>
      <w:vertAlign w:val="superscript"/>
    </w:rPr>
  </w:style>
  <w:style w:type="paragraph" w:customStyle="1" w:styleId="AODocTxt">
    <w:name w:val="AODocTxt"/>
    <w:basedOn w:val="Normalny"/>
    <w:link w:val="AODocTxtZnak"/>
    <w:uiPriority w:val="99"/>
    <w:rsid w:val="00D61F21"/>
    <w:pPr>
      <w:spacing w:before="240" w:line="260" w:lineRule="atLeast"/>
      <w:jc w:val="both"/>
    </w:pPr>
    <w:rPr>
      <w:rFonts w:eastAsia="Calibri"/>
      <w:sz w:val="20"/>
      <w:szCs w:val="20"/>
      <w:lang w:val="en-GB"/>
    </w:rPr>
  </w:style>
  <w:style w:type="character" w:customStyle="1" w:styleId="AODocTxtZnak">
    <w:name w:val="AODocTxt Znak"/>
    <w:link w:val="AODocTxt"/>
    <w:uiPriority w:val="99"/>
    <w:locked/>
    <w:rsid w:val="00D61F21"/>
    <w:rPr>
      <w:rFonts w:ascii="Times New Roman" w:eastAsia="Calibri" w:hAnsi="Times New Roman" w:cs="Times New Roman"/>
      <w:sz w:val="20"/>
      <w:szCs w:val="20"/>
      <w:lang w:val="en-GB" w:eastAsia="pl-PL"/>
    </w:rPr>
  </w:style>
  <w:style w:type="character" w:styleId="UyteHipercze">
    <w:name w:val="FollowedHyperlink"/>
    <w:basedOn w:val="Domylnaczcionkaakapitu"/>
    <w:uiPriority w:val="99"/>
    <w:semiHidden/>
    <w:unhideWhenUsed/>
    <w:rsid w:val="00990718"/>
    <w:rPr>
      <w:color w:val="800080" w:themeColor="followedHyperlink"/>
      <w:u w:val="single"/>
    </w:rPr>
  </w:style>
  <w:style w:type="character" w:customStyle="1" w:styleId="Nierozpoznanawzmianka1">
    <w:name w:val="Nierozpoznana wzmianka1"/>
    <w:basedOn w:val="Domylnaczcionkaakapitu"/>
    <w:uiPriority w:val="99"/>
    <w:semiHidden/>
    <w:unhideWhenUsed/>
    <w:rsid w:val="00A60F38"/>
    <w:rPr>
      <w:color w:val="605E5C"/>
      <w:shd w:val="clear" w:color="auto" w:fill="E1DFDD"/>
    </w:rPr>
  </w:style>
  <w:style w:type="character" w:customStyle="1" w:styleId="Nierozpoznanawzmianka2">
    <w:name w:val="Nierozpoznana wzmianka2"/>
    <w:basedOn w:val="Domylnaczcionkaakapitu"/>
    <w:uiPriority w:val="99"/>
    <w:semiHidden/>
    <w:unhideWhenUsed/>
    <w:rsid w:val="00E3502C"/>
    <w:rPr>
      <w:color w:val="605E5C"/>
      <w:shd w:val="clear" w:color="auto" w:fill="E1DFDD"/>
    </w:rPr>
  </w:style>
  <w:style w:type="paragraph" w:customStyle="1" w:styleId="DraftParagraph">
    <w:name w:val="Draft Paragraph"/>
    <w:rsid w:val="00023A05"/>
    <w:pPr>
      <w:spacing w:after="0" w:line="360" w:lineRule="exact"/>
      <w:jc w:val="both"/>
    </w:pPr>
    <w:rPr>
      <w:rFonts w:ascii="Tms Rmn PL" w:eastAsia="Times New Roman" w:hAnsi="Tms Rmn PL" w:cs="Times New Roman"/>
      <w:sz w:val="20"/>
      <w:szCs w:val="20"/>
    </w:rPr>
  </w:style>
  <w:style w:type="paragraph" w:styleId="Poprawka">
    <w:name w:val="Revision"/>
    <w:hidden/>
    <w:uiPriority w:val="99"/>
    <w:semiHidden/>
    <w:rsid w:val="003848E7"/>
    <w:pPr>
      <w:spacing w:after="0" w:line="240" w:lineRule="auto"/>
    </w:pPr>
    <w:rPr>
      <w:rFonts w:ascii="Times New Roman" w:hAnsi="Times New Roman" w:cs="Times New Roman"/>
      <w:sz w:val="24"/>
      <w:szCs w:val="24"/>
      <w:lang w:eastAsia="pl-PL"/>
    </w:rPr>
  </w:style>
  <w:style w:type="character" w:customStyle="1" w:styleId="UnresolvedMention">
    <w:name w:val="Unresolved Mention"/>
    <w:basedOn w:val="Domylnaczcionkaakapitu"/>
    <w:uiPriority w:val="99"/>
    <w:semiHidden/>
    <w:unhideWhenUsed/>
    <w:rsid w:val="00B164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1562565">
      <w:bodyDiv w:val="1"/>
      <w:marLeft w:val="0"/>
      <w:marRight w:val="0"/>
      <w:marTop w:val="0"/>
      <w:marBottom w:val="0"/>
      <w:divBdr>
        <w:top w:val="none" w:sz="0" w:space="0" w:color="auto"/>
        <w:left w:val="none" w:sz="0" w:space="0" w:color="auto"/>
        <w:bottom w:val="none" w:sz="0" w:space="0" w:color="auto"/>
        <w:right w:val="none" w:sz="0" w:space="0" w:color="auto"/>
      </w:divBdr>
    </w:div>
    <w:div w:id="573472583">
      <w:bodyDiv w:val="1"/>
      <w:marLeft w:val="0"/>
      <w:marRight w:val="0"/>
      <w:marTop w:val="0"/>
      <w:marBottom w:val="0"/>
      <w:divBdr>
        <w:top w:val="none" w:sz="0" w:space="0" w:color="auto"/>
        <w:left w:val="none" w:sz="0" w:space="0" w:color="auto"/>
        <w:bottom w:val="none" w:sz="0" w:space="0" w:color="auto"/>
        <w:right w:val="none" w:sz="0" w:space="0" w:color="auto"/>
      </w:divBdr>
      <w:divsChild>
        <w:div w:id="1165780419">
          <w:marLeft w:val="0"/>
          <w:marRight w:val="0"/>
          <w:marTop w:val="0"/>
          <w:marBottom w:val="0"/>
          <w:divBdr>
            <w:top w:val="none" w:sz="0" w:space="0" w:color="auto"/>
            <w:left w:val="none" w:sz="0" w:space="0" w:color="auto"/>
            <w:bottom w:val="none" w:sz="0" w:space="0" w:color="auto"/>
            <w:right w:val="none" w:sz="0" w:space="0" w:color="auto"/>
          </w:divBdr>
          <w:divsChild>
            <w:div w:id="355736203">
              <w:marLeft w:val="0"/>
              <w:marRight w:val="0"/>
              <w:marTop w:val="0"/>
              <w:marBottom w:val="0"/>
              <w:divBdr>
                <w:top w:val="none" w:sz="0" w:space="0" w:color="auto"/>
                <w:left w:val="none" w:sz="0" w:space="0" w:color="auto"/>
                <w:bottom w:val="none" w:sz="0" w:space="0" w:color="auto"/>
                <w:right w:val="none" w:sz="0" w:space="0" w:color="auto"/>
              </w:divBdr>
              <w:divsChild>
                <w:div w:id="217015427">
                  <w:marLeft w:val="0"/>
                  <w:marRight w:val="0"/>
                  <w:marTop w:val="0"/>
                  <w:marBottom w:val="0"/>
                  <w:divBdr>
                    <w:top w:val="none" w:sz="0" w:space="0" w:color="auto"/>
                    <w:left w:val="none" w:sz="0" w:space="0" w:color="auto"/>
                    <w:bottom w:val="none" w:sz="0" w:space="0" w:color="auto"/>
                    <w:right w:val="none" w:sz="0" w:space="0" w:color="auto"/>
                  </w:divBdr>
                  <w:divsChild>
                    <w:div w:id="914165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5264587">
      <w:bodyDiv w:val="1"/>
      <w:marLeft w:val="0"/>
      <w:marRight w:val="0"/>
      <w:marTop w:val="0"/>
      <w:marBottom w:val="0"/>
      <w:divBdr>
        <w:top w:val="none" w:sz="0" w:space="0" w:color="auto"/>
        <w:left w:val="none" w:sz="0" w:space="0" w:color="auto"/>
        <w:bottom w:val="none" w:sz="0" w:space="0" w:color="auto"/>
        <w:right w:val="none" w:sz="0" w:space="0" w:color="auto"/>
      </w:divBdr>
      <w:divsChild>
        <w:div w:id="1377701090">
          <w:marLeft w:val="374"/>
          <w:marRight w:val="0"/>
          <w:marTop w:val="0"/>
          <w:marBottom w:val="240"/>
          <w:divBdr>
            <w:top w:val="none" w:sz="0" w:space="0" w:color="auto"/>
            <w:left w:val="none" w:sz="0" w:space="0" w:color="auto"/>
            <w:bottom w:val="none" w:sz="0" w:space="0" w:color="auto"/>
            <w:right w:val="none" w:sz="0" w:space="0" w:color="auto"/>
          </w:divBdr>
        </w:div>
        <w:div w:id="1189564626">
          <w:marLeft w:val="374"/>
          <w:marRight w:val="0"/>
          <w:marTop w:val="0"/>
          <w:marBottom w:val="240"/>
          <w:divBdr>
            <w:top w:val="none" w:sz="0" w:space="0" w:color="auto"/>
            <w:left w:val="none" w:sz="0" w:space="0" w:color="auto"/>
            <w:bottom w:val="none" w:sz="0" w:space="0" w:color="auto"/>
            <w:right w:val="none" w:sz="0" w:space="0" w:color="auto"/>
          </w:divBdr>
        </w:div>
      </w:divsChild>
    </w:div>
    <w:div w:id="812870836">
      <w:bodyDiv w:val="1"/>
      <w:marLeft w:val="0"/>
      <w:marRight w:val="0"/>
      <w:marTop w:val="0"/>
      <w:marBottom w:val="0"/>
      <w:divBdr>
        <w:top w:val="none" w:sz="0" w:space="0" w:color="auto"/>
        <w:left w:val="none" w:sz="0" w:space="0" w:color="auto"/>
        <w:bottom w:val="none" w:sz="0" w:space="0" w:color="auto"/>
        <w:right w:val="none" w:sz="0" w:space="0" w:color="auto"/>
      </w:divBdr>
    </w:div>
    <w:div w:id="827792593">
      <w:bodyDiv w:val="1"/>
      <w:marLeft w:val="0"/>
      <w:marRight w:val="0"/>
      <w:marTop w:val="0"/>
      <w:marBottom w:val="0"/>
      <w:divBdr>
        <w:top w:val="none" w:sz="0" w:space="0" w:color="auto"/>
        <w:left w:val="none" w:sz="0" w:space="0" w:color="auto"/>
        <w:bottom w:val="none" w:sz="0" w:space="0" w:color="auto"/>
        <w:right w:val="none" w:sz="0" w:space="0" w:color="auto"/>
      </w:divBdr>
    </w:div>
    <w:div w:id="831290899">
      <w:bodyDiv w:val="1"/>
      <w:marLeft w:val="0"/>
      <w:marRight w:val="0"/>
      <w:marTop w:val="0"/>
      <w:marBottom w:val="0"/>
      <w:divBdr>
        <w:top w:val="none" w:sz="0" w:space="0" w:color="auto"/>
        <w:left w:val="none" w:sz="0" w:space="0" w:color="auto"/>
        <w:bottom w:val="none" w:sz="0" w:space="0" w:color="auto"/>
        <w:right w:val="none" w:sz="0" w:space="0" w:color="auto"/>
      </w:divBdr>
      <w:divsChild>
        <w:div w:id="1714572318">
          <w:marLeft w:val="432"/>
          <w:marRight w:val="0"/>
          <w:marTop w:val="60"/>
          <w:marBottom w:val="120"/>
          <w:divBdr>
            <w:top w:val="none" w:sz="0" w:space="0" w:color="auto"/>
            <w:left w:val="none" w:sz="0" w:space="0" w:color="auto"/>
            <w:bottom w:val="none" w:sz="0" w:space="0" w:color="auto"/>
            <w:right w:val="none" w:sz="0" w:space="0" w:color="auto"/>
          </w:divBdr>
        </w:div>
      </w:divsChild>
    </w:div>
    <w:div w:id="837694015">
      <w:bodyDiv w:val="1"/>
      <w:marLeft w:val="0"/>
      <w:marRight w:val="0"/>
      <w:marTop w:val="0"/>
      <w:marBottom w:val="0"/>
      <w:divBdr>
        <w:top w:val="none" w:sz="0" w:space="0" w:color="auto"/>
        <w:left w:val="none" w:sz="0" w:space="0" w:color="auto"/>
        <w:bottom w:val="none" w:sz="0" w:space="0" w:color="auto"/>
        <w:right w:val="none" w:sz="0" w:space="0" w:color="auto"/>
      </w:divBdr>
    </w:div>
    <w:div w:id="1157260354">
      <w:bodyDiv w:val="1"/>
      <w:marLeft w:val="0"/>
      <w:marRight w:val="0"/>
      <w:marTop w:val="0"/>
      <w:marBottom w:val="0"/>
      <w:divBdr>
        <w:top w:val="none" w:sz="0" w:space="0" w:color="auto"/>
        <w:left w:val="none" w:sz="0" w:space="0" w:color="auto"/>
        <w:bottom w:val="none" w:sz="0" w:space="0" w:color="auto"/>
        <w:right w:val="none" w:sz="0" w:space="0" w:color="auto"/>
      </w:divBdr>
      <w:divsChild>
        <w:div w:id="38631708">
          <w:marLeft w:val="432"/>
          <w:marRight w:val="0"/>
          <w:marTop w:val="0"/>
          <w:marBottom w:val="0"/>
          <w:divBdr>
            <w:top w:val="none" w:sz="0" w:space="0" w:color="auto"/>
            <w:left w:val="none" w:sz="0" w:space="0" w:color="auto"/>
            <w:bottom w:val="none" w:sz="0" w:space="0" w:color="auto"/>
            <w:right w:val="none" w:sz="0" w:space="0" w:color="auto"/>
          </w:divBdr>
        </w:div>
      </w:divsChild>
    </w:div>
    <w:div w:id="1583299030">
      <w:bodyDiv w:val="1"/>
      <w:marLeft w:val="0"/>
      <w:marRight w:val="0"/>
      <w:marTop w:val="0"/>
      <w:marBottom w:val="0"/>
      <w:divBdr>
        <w:top w:val="none" w:sz="0" w:space="0" w:color="auto"/>
        <w:left w:val="none" w:sz="0" w:space="0" w:color="auto"/>
        <w:bottom w:val="none" w:sz="0" w:space="0" w:color="auto"/>
        <w:right w:val="none" w:sz="0" w:space="0" w:color="auto"/>
      </w:divBdr>
    </w:div>
    <w:div w:id="1724284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dowgielski@makmedia.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best.com.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m.makarczyk@makmedia.pl" TargetMode="Externa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2f1113bc-ee8d-4af6-97db-745c04832afa}" enabled="1" method="Privileged" siteId="{8f11ddcd-b8ce-4d3c-aad8-9c5c1dbdc237}"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Pages>
  <Words>552</Words>
  <Characters>3314</Characters>
  <Application>Microsoft Office Word</Application>
  <DocSecurity>0</DocSecurity>
  <Lines>27</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Łuczak Marek</dc:creator>
  <cp:lastModifiedBy>Maciek</cp:lastModifiedBy>
  <cp:revision>2</cp:revision>
  <cp:lastPrinted>2024-09-03T10:27:00Z</cp:lastPrinted>
  <dcterms:created xsi:type="dcterms:W3CDTF">2024-09-10T09:41:00Z</dcterms:created>
  <dcterms:modified xsi:type="dcterms:W3CDTF">2024-09-10T09:41:00Z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2e67a54-274b-43d7-8098-b3ba5f50e576_Enabled">
    <vt:lpwstr>True</vt:lpwstr>
  </property>
  <property fmtid="{D5CDD505-2E9C-101B-9397-08002B2CF9AE}" pid="3" name="MSIP_Label_42e67a54-274b-43d7-8098-b3ba5f50e576_SiteId">
    <vt:lpwstr>7f0b44d2-04f8-4672-bf5d-4676796468a3</vt:lpwstr>
  </property>
  <property fmtid="{D5CDD505-2E9C-101B-9397-08002B2CF9AE}" pid="4" name="MSIP_Label_42e67a54-274b-43d7-8098-b3ba5f50e576_Owner">
    <vt:lpwstr>Lukasz.Walczyna@allenovery.com</vt:lpwstr>
  </property>
  <property fmtid="{D5CDD505-2E9C-101B-9397-08002B2CF9AE}" pid="5" name="MSIP_Label_42e67a54-274b-43d7-8098-b3ba5f50e576_SetDate">
    <vt:lpwstr>2021-05-14T09:34:18.3281748Z</vt:lpwstr>
  </property>
  <property fmtid="{D5CDD505-2E9C-101B-9397-08002B2CF9AE}" pid="6" name="MSIP_Label_42e67a54-274b-43d7-8098-b3ba5f50e576_Name">
    <vt:lpwstr>Restricted</vt:lpwstr>
  </property>
  <property fmtid="{D5CDD505-2E9C-101B-9397-08002B2CF9AE}" pid="7" name="MSIP_Label_42e67a54-274b-43d7-8098-b3ba5f50e576_Application">
    <vt:lpwstr>Microsoft Azure Information Protection</vt:lpwstr>
  </property>
  <property fmtid="{D5CDD505-2E9C-101B-9397-08002B2CF9AE}" pid="8" name="MSIP_Label_42e67a54-274b-43d7-8098-b3ba5f50e576_ActionId">
    <vt:lpwstr>c9e2a326-0b7e-4695-8800-22e424369681</vt:lpwstr>
  </property>
  <property fmtid="{D5CDD505-2E9C-101B-9397-08002B2CF9AE}" pid="9" name="MSIP_Label_42e67a54-274b-43d7-8098-b3ba5f50e576_Extended_MSFT_Method">
    <vt:lpwstr>Automatic</vt:lpwstr>
  </property>
  <property fmtid="{D5CDD505-2E9C-101B-9397-08002B2CF9AE}" pid="10" name="Client">
    <vt:lpwstr>0110052</vt:lpwstr>
  </property>
  <property fmtid="{D5CDD505-2E9C-101B-9397-08002B2CF9AE}" pid="11" name="Matter">
    <vt:lpwstr>0000022</vt:lpwstr>
  </property>
  <property fmtid="{D5CDD505-2E9C-101B-9397-08002B2CF9AE}" pid="12" name="cpDocRef">
    <vt:lpwstr>EUO1: 2003174804.1</vt:lpwstr>
  </property>
  <property fmtid="{D5CDD505-2E9C-101B-9397-08002B2CF9AE}" pid="13" name="cpClientMatter">
    <vt:lpwstr>0110052-0000022</vt:lpwstr>
  </property>
  <property fmtid="{D5CDD505-2E9C-101B-9397-08002B2CF9AE}" pid="14" name="cpCombinedRef">
    <vt:lpwstr>0110052-0000022 EUO1: 2003174804.1</vt:lpwstr>
  </property>
  <property fmtid="{D5CDD505-2E9C-101B-9397-08002B2CF9AE}" pid="15" name="BDCc">
    <vt:lpwstr>481270</vt:lpwstr>
  </property>
  <property fmtid="{D5CDD505-2E9C-101B-9397-08002B2CF9AE}" pid="16" name="BDCClassifiedBy">
    <vt:lpwstr>UxC4dwLulzfINJ8nQH+xvX5LNGipWa4BRSZhPgxsCvkSmwV0i3fv9Da1v6IkLGlnKemHFrOYfUDAzmC+6KRqHw==</vt:lpwstr>
  </property>
  <property fmtid="{D5CDD505-2E9C-101B-9397-08002B2CF9AE}" pid="17" name="BDCClassificationDate">
    <vt:lpwstr>2021-05-18T13:02:55.0631408+02:00</vt:lpwstr>
  </property>
  <property fmtid="{D5CDD505-2E9C-101B-9397-08002B2CF9AE}" pid="18" name="BDCClassifiedBySID">
    <vt:lpwstr>UxC4dwLulzfINJ8nQH+xvX5LNGipWa4BRSZhPgxsCvlJF8e30ejyorCJlwp6d1rXZ++yyYhOJ5gqhIDiDf9VUMKXtBCBvd17Wc/MJ3CwSOvPcGi2v+/pNycMcTqFTPW5</vt:lpwstr>
  </property>
  <property fmtid="{D5CDD505-2E9C-101B-9397-08002B2CF9AE}" pid="19" name="BDCGRNItemId">
    <vt:lpwstr>GRN-e97cd70b-3570-4e6a-9a58-91f036468ec3</vt:lpwstr>
  </property>
  <property fmtid="{D5CDD505-2E9C-101B-9397-08002B2CF9AE}" pid="20" name="BDCHash">
    <vt:lpwstr>meDiHSlE43KQm7Rqu9r67AoaakiVGxkNn9XHdeQi0Ho=</vt:lpwstr>
  </property>
  <property fmtid="{D5CDD505-2E9C-101B-9397-08002B2CF9AE}" pid="21" name="BDCRefresh">
    <vt:lpwstr>False</vt:lpwstr>
  </property>
  <property fmtid="{D5CDD505-2E9C-101B-9397-08002B2CF9AE}" pid="22" name="MSIP_Label_2f1113bc-ee8d-4af6-97db-745c04832afa_Enabled">
    <vt:lpwstr>true</vt:lpwstr>
  </property>
  <property fmtid="{D5CDD505-2E9C-101B-9397-08002B2CF9AE}" pid="23" name="MSIP_Label_2f1113bc-ee8d-4af6-97db-745c04832afa_SetDate">
    <vt:lpwstr>2023-10-12T12:12:14Z</vt:lpwstr>
  </property>
  <property fmtid="{D5CDD505-2E9C-101B-9397-08002B2CF9AE}" pid="24" name="MSIP_Label_2f1113bc-ee8d-4af6-97db-745c04832afa_Method">
    <vt:lpwstr>Privileged</vt:lpwstr>
  </property>
  <property fmtid="{D5CDD505-2E9C-101B-9397-08002B2CF9AE}" pid="25" name="MSIP_Label_2f1113bc-ee8d-4af6-97db-745c04832afa_Name">
    <vt:lpwstr>Jawne</vt:lpwstr>
  </property>
  <property fmtid="{D5CDD505-2E9C-101B-9397-08002B2CF9AE}" pid="26" name="MSIP_Label_2f1113bc-ee8d-4af6-97db-745c04832afa_SiteId">
    <vt:lpwstr>8f11ddcd-b8ce-4d3c-aad8-9c5c1dbdc237</vt:lpwstr>
  </property>
  <property fmtid="{D5CDD505-2E9C-101B-9397-08002B2CF9AE}" pid="27" name="MSIP_Label_2f1113bc-ee8d-4af6-97db-745c04832afa_ActionId">
    <vt:lpwstr>95e6a7e2-5b79-4468-8547-9f2bb4ac162a</vt:lpwstr>
  </property>
  <property fmtid="{D5CDD505-2E9C-101B-9397-08002B2CF9AE}" pid="28" name="MSIP_Label_2f1113bc-ee8d-4af6-97db-745c04832afa_ContentBits">
    <vt:lpwstr>0</vt:lpwstr>
  </property>
</Properties>
</file>