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Drutex: Sportowa sobota na mistrzowskich arenach – w rolach głównych FC Bayern i Bartosz Zmarzlik</w:t>
      </w:r>
    </w:p>
    <w:p/>
    <w:p>
      <w:pPr/>
      <w:r>
        <w:rPr>
          <w:sz w:val="22.5"/>
          <w:szCs w:val="22.5"/>
          <w:b w:val="1"/>
          <w:bCs w:val="1"/>
        </w:rPr>
        <w:t xml:space="preserve">Już w najbliższą sobotę, 23 maja, zwycięzcy projektu Drutex Birthday Challenge, obejrzą na żywo Finał Pucharu Niemiec w piłce nożnej oraz Speedway Grand Prix Czech, dwa prestiżowe wydarzenia sportowe, gwarantujące niezapomniane emocje na najwyższym poziomie. W obu wystąpią championi swoich dyscyplin i jednocześnie ambasadorzy marki Drutex – FC Bayern i Bartosz Zmarzlik.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2026-11-08T17:10:18+01:00</dcterms:created>
  <dcterms:modified xsi:type="dcterms:W3CDTF">2026-11-08T17:10:18+01:00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